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548D0C0C" w:rsidR="00104EFB" w:rsidRDefault="00104EFB" w:rsidP="00104EF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4E6B05">
        <w:rPr>
          <w:b/>
          <w:noProof/>
          <w:sz w:val="24"/>
        </w:rPr>
        <w:t>8</w:t>
      </w:r>
      <w:fldSimple w:instr=" DOCPROPERTY  MtgTitle  \* MERGEFORMAT ">
        <w:r>
          <w:rPr>
            <w:b/>
            <w:noProof/>
            <w:sz w:val="24"/>
          </w:rPr>
          <w:t>-e</w:t>
        </w:r>
      </w:fldSimple>
      <w:r>
        <w:rPr>
          <w:b/>
          <w:i/>
          <w:noProof/>
          <w:sz w:val="28"/>
        </w:rPr>
        <w:tab/>
      </w:r>
      <w:r w:rsidR="00BC4116" w:rsidRPr="00BC4116">
        <w:rPr>
          <w:b/>
          <w:noProof/>
          <w:sz w:val="24"/>
        </w:rPr>
        <w:t>R4-2100193</w:t>
      </w:r>
    </w:p>
    <w:p w14:paraId="726A9933" w14:textId="58D09758" w:rsidR="00104EFB" w:rsidRDefault="00A536A9"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rsidRPr="00D52283">
        <w:rPr>
          <w:b/>
          <w:sz w:val="24"/>
          <w:szCs w:val="24"/>
          <w:lang w:eastAsia="zh-CN"/>
        </w:rPr>
        <w:fldChar w:fldCharType="begin"/>
      </w:r>
      <w:r w:rsidR="00104EFB" w:rsidRPr="00D52283">
        <w:rPr>
          <w:b/>
          <w:sz w:val="24"/>
          <w:szCs w:val="24"/>
          <w:lang w:eastAsia="zh-CN"/>
        </w:rPr>
        <w:instrText xml:space="preserve"> DOCPROPERTY  Country  \* MERGEFORMAT </w:instrText>
      </w:r>
      <w:r w:rsidR="00104EFB" w:rsidRPr="00D52283">
        <w:rPr>
          <w:b/>
          <w:sz w:val="24"/>
          <w:szCs w:val="24"/>
          <w:lang w:eastAsia="zh-CN"/>
        </w:rPr>
        <w:fldChar w:fldCharType="end"/>
      </w:r>
      <w:r w:rsidR="00D52283" w:rsidRPr="00D52283">
        <w:rPr>
          <w:b/>
          <w:sz w:val="24"/>
          <w:szCs w:val="24"/>
          <w:lang w:eastAsia="zh-CN"/>
        </w:rPr>
        <w:t>2</w:t>
      </w:r>
      <w:r w:rsidR="004E6B05">
        <w:rPr>
          <w:b/>
          <w:sz w:val="24"/>
          <w:szCs w:val="24"/>
          <w:lang w:eastAsia="zh-CN"/>
        </w:rPr>
        <w:t>5</w:t>
      </w:r>
      <w:r w:rsidR="00104EFB" w:rsidRPr="00BF1228">
        <w:rPr>
          <w:b/>
          <w:sz w:val="24"/>
          <w:szCs w:val="24"/>
          <w:lang w:eastAsia="zh-CN"/>
        </w:rPr>
        <w:t xml:space="preserve"> </w:t>
      </w:r>
      <w:r w:rsidR="004E6B05">
        <w:rPr>
          <w:b/>
          <w:sz w:val="24"/>
          <w:szCs w:val="24"/>
          <w:lang w:eastAsia="zh-CN"/>
        </w:rPr>
        <w:t>Jan</w:t>
      </w:r>
      <w:r w:rsidR="00104EFB" w:rsidRPr="00BF1228">
        <w:rPr>
          <w:b/>
          <w:sz w:val="24"/>
          <w:szCs w:val="24"/>
          <w:lang w:eastAsia="zh-CN"/>
        </w:rPr>
        <w:t>.</w:t>
      </w:r>
      <w:r w:rsidR="004E6B05">
        <w:rPr>
          <w:b/>
          <w:sz w:val="24"/>
          <w:szCs w:val="24"/>
          <w:lang w:eastAsia="zh-CN"/>
        </w:rPr>
        <w:t xml:space="preserve"> – 5 </w:t>
      </w:r>
      <w:proofErr w:type="gramStart"/>
      <w:r w:rsidR="004E6B05">
        <w:rPr>
          <w:b/>
          <w:sz w:val="24"/>
          <w:szCs w:val="24"/>
          <w:lang w:eastAsia="zh-CN"/>
        </w:rPr>
        <w:t>Feb.</w:t>
      </w:r>
      <w:r w:rsidR="00104EFB" w:rsidRPr="00BF1228">
        <w:rPr>
          <w:b/>
          <w:sz w:val="24"/>
          <w:szCs w:val="24"/>
          <w:lang w:eastAsia="zh-CN"/>
        </w:rPr>
        <w:t>,</w:t>
      </w:r>
      <w:proofErr w:type="gramEnd"/>
      <w:r w:rsidR="00104EFB" w:rsidRPr="00BF1228">
        <w:rPr>
          <w:b/>
          <w:sz w:val="24"/>
          <w:szCs w:val="24"/>
          <w:lang w:eastAsia="zh-CN"/>
        </w:rPr>
        <w:t xml:space="preserve"> 202</w:t>
      </w:r>
      <w:r w:rsidR="004E6B05">
        <w:rPr>
          <w:b/>
          <w:sz w:val="24"/>
          <w:szCs w:val="24"/>
          <w:lang w:eastAsia="zh-CN"/>
        </w:rPr>
        <w:t>1</w:t>
      </w:r>
    </w:p>
    <w:p w14:paraId="038E9536" w14:textId="7DCD6E7C"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BC4116" w:rsidRPr="00BC4116">
        <w:rPr>
          <w:rFonts w:ascii="Arial" w:hAnsi="Arial" w:cs="Arial"/>
          <w:b/>
          <w:sz w:val="22"/>
          <w:szCs w:val="22"/>
        </w:rPr>
        <w:t>11.4.2.2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B8A4AAE"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7E54F5" w:rsidRPr="007E54F5">
        <w:rPr>
          <w:rFonts w:ascii="Arial" w:hAnsi="Arial" w:cs="Arial"/>
          <w:b/>
          <w:sz w:val="22"/>
          <w:szCs w:val="22"/>
        </w:rPr>
        <w:t xml:space="preserve">On </w:t>
      </w:r>
      <w:r w:rsidR="00EF6F47">
        <w:rPr>
          <w:rFonts w:ascii="Arial" w:hAnsi="Arial" w:cs="Arial"/>
          <w:b/>
          <w:sz w:val="22"/>
          <w:szCs w:val="22"/>
        </w:rPr>
        <w:t xml:space="preserve">RRM requirement for </w:t>
      </w:r>
      <w:r w:rsidR="004E6B05" w:rsidRPr="004E6B05">
        <w:rPr>
          <w:rFonts w:ascii="Arial" w:hAnsi="Arial" w:cs="Arial"/>
          <w:b/>
          <w:sz w:val="22"/>
          <w:szCs w:val="22"/>
        </w:rPr>
        <w:t xml:space="preserve">handover with </w:t>
      </w:r>
      <w:proofErr w:type="spellStart"/>
      <w:r w:rsidR="004E6B05" w:rsidRPr="004E6B05">
        <w:rPr>
          <w:rFonts w:ascii="Arial" w:hAnsi="Arial" w:cs="Arial"/>
          <w:b/>
          <w:sz w:val="22"/>
          <w:szCs w:val="22"/>
        </w:rPr>
        <w:t>PSCell</w:t>
      </w:r>
      <w:proofErr w:type="spellEnd"/>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35EE4A1" w14:textId="032950BB" w:rsidR="00660090" w:rsidRDefault="004E6B05" w:rsidP="00DC370C">
      <w:pPr>
        <w:jc w:val="both"/>
        <w:rPr>
          <w:lang w:val="en-US" w:eastAsia="zh-CN"/>
        </w:rPr>
      </w:pPr>
      <w:r>
        <w:rPr>
          <w:lang w:val="en-US" w:eastAsia="zh-CN"/>
        </w:rPr>
        <w:t>In the WID of R17 RRM further enhancement [1], the working scope of handover with PSCell change is as below,</w:t>
      </w:r>
    </w:p>
    <w:p w14:paraId="19FA3133" w14:textId="77777777" w:rsidR="004E6B05" w:rsidRPr="003C224F" w:rsidRDefault="004E6B05" w:rsidP="00B3459F">
      <w:pPr>
        <w:pStyle w:val="NormalWeb"/>
        <w:numPr>
          <w:ilvl w:val="0"/>
          <w:numId w:val="40"/>
        </w:numPr>
        <w:spacing w:before="0" w:beforeAutospacing="0" w:after="0" w:afterAutospacing="0"/>
        <w:rPr>
          <w:bCs/>
          <w:kern w:val="24"/>
          <w:sz w:val="20"/>
          <w:szCs w:val="20"/>
          <w:lang w:val="en-GB"/>
        </w:rPr>
      </w:pPr>
      <w:r w:rsidRPr="00727179">
        <w:rPr>
          <w:bCs/>
          <w:kern w:val="24"/>
          <w:sz w:val="20"/>
          <w:szCs w:val="20"/>
          <w:lang w:val="en-GB"/>
        </w:rPr>
        <w:t>HO with PSCell [RAN4]</w:t>
      </w:r>
    </w:p>
    <w:p w14:paraId="2E3E429A" w14:textId="77777777" w:rsidR="004E6B05" w:rsidRPr="00727179" w:rsidRDefault="004E6B05" w:rsidP="00B3459F">
      <w:pPr>
        <w:pStyle w:val="ListParagraph"/>
        <w:widowControl/>
        <w:numPr>
          <w:ilvl w:val="1"/>
          <w:numId w:val="11"/>
        </w:numPr>
        <w:autoSpaceDE/>
        <w:autoSpaceDN/>
        <w:adjustRightInd/>
        <w:spacing w:line="240" w:lineRule="auto"/>
        <w:ind w:firstLineChars="0"/>
        <w:rPr>
          <w:kern w:val="24"/>
        </w:rPr>
      </w:pPr>
      <w:r w:rsidRPr="00727179">
        <w:rPr>
          <w:kern w:val="24"/>
          <w:sz w:val="20"/>
          <w:szCs w:val="20"/>
        </w:rPr>
        <w:t>Determine the scenarios for HO with PSCell for which RRM requirements are to be specified</w:t>
      </w:r>
    </w:p>
    <w:p w14:paraId="258DD5F4" w14:textId="77777777" w:rsidR="004E6B05" w:rsidRPr="00727179" w:rsidRDefault="004E6B05" w:rsidP="00B3459F">
      <w:pPr>
        <w:pStyle w:val="ListParagraph"/>
        <w:widowControl/>
        <w:numPr>
          <w:ilvl w:val="2"/>
          <w:numId w:val="11"/>
        </w:numPr>
        <w:autoSpaceDE/>
        <w:autoSpaceDN/>
        <w:adjustRightInd/>
        <w:spacing w:line="240" w:lineRule="auto"/>
        <w:ind w:firstLineChars="0"/>
        <w:rPr>
          <w:kern w:val="24"/>
        </w:rPr>
      </w:pPr>
      <w:r w:rsidRPr="00727179">
        <w:rPr>
          <w:kern w:val="24"/>
          <w:sz w:val="20"/>
          <w:szCs w:val="20"/>
        </w:rPr>
        <w:t>from NR SA to EN-DC</w:t>
      </w:r>
    </w:p>
    <w:p w14:paraId="4D55BA78" w14:textId="77777777" w:rsidR="004E6B05" w:rsidRPr="00727179" w:rsidRDefault="004E6B05" w:rsidP="00B3459F">
      <w:pPr>
        <w:pStyle w:val="ListParagraph"/>
        <w:widowControl/>
        <w:numPr>
          <w:ilvl w:val="2"/>
          <w:numId w:val="11"/>
        </w:numPr>
        <w:autoSpaceDE/>
        <w:autoSpaceDN/>
        <w:adjustRightInd/>
        <w:spacing w:line="240" w:lineRule="auto"/>
        <w:ind w:firstLineChars="0"/>
        <w:rPr>
          <w:kern w:val="24"/>
        </w:rPr>
      </w:pPr>
      <w:r w:rsidRPr="00727179">
        <w:rPr>
          <w:kern w:val="24"/>
          <w:sz w:val="20"/>
          <w:szCs w:val="20"/>
        </w:rPr>
        <w:t>from EN-DC to EN-DC</w:t>
      </w:r>
    </w:p>
    <w:p w14:paraId="6CDF7CB6" w14:textId="77777777" w:rsidR="004E6B05" w:rsidRPr="00727179" w:rsidRDefault="004E6B05" w:rsidP="00B3459F">
      <w:pPr>
        <w:pStyle w:val="ListParagraph"/>
        <w:widowControl/>
        <w:numPr>
          <w:ilvl w:val="2"/>
          <w:numId w:val="11"/>
        </w:numPr>
        <w:autoSpaceDE/>
        <w:autoSpaceDN/>
        <w:adjustRightInd/>
        <w:spacing w:line="240" w:lineRule="auto"/>
        <w:ind w:firstLineChars="0"/>
        <w:rPr>
          <w:kern w:val="24"/>
        </w:rPr>
      </w:pPr>
      <w:r w:rsidRPr="00727179">
        <w:rPr>
          <w:kern w:val="24"/>
          <w:sz w:val="20"/>
          <w:szCs w:val="20"/>
        </w:rPr>
        <w:t>from NE-DC to NE-DC</w:t>
      </w:r>
    </w:p>
    <w:p w14:paraId="54C03A44" w14:textId="77777777" w:rsidR="004E6B05" w:rsidRPr="00727179" w:rsidRDefault="004E6B05" w:rsidP="00B3459F">
      <w:pPr>
        <w:pStyle w:val="ListParagraph"/>
        <w:widowControl/>
        <w:numPr>
          <w:ilvl w:val="2"/>
          <w:numId w:val="11"/>
        </w:numPr>
        <w:autoSpaceDE/>
        <w:autoSpaceDN/>
        <w:adjustRightInd/>
        <w:spacing w:line="240" w:lineRule="auto"/>
        <w:ind w:firstLineChars="0"/>
        <w:rPr>
          <w:kern w:val="24"/>
        </w:rPr>
      </w:pPr>
      <w:r w:rsidRPr="00727179">
        <w:rPr>
          <w:kern w:val="24"/>
          <w:sz w:val="20"/>
          <w:szCs w:val="20"/>
        </w:rPr>
        <w:t>from NR-DC to NR-DC</w:t>
      </w:r>
    </w:p>
    <w:p w14:paraId="6D882F1F" w14:textId="77777777" w:rsidR="004E6B05" w:rsidRPr="00727179" w:rsidRDefault="004E6B05" w:rsidP="00B3459F">
      <w:pPr>
        <w:pStyle w:val="ListParagraph"/>
        <w:widowControl/>
        <w:numPr>
          <w:ilvl w:val="1"/>
          <w:numId w:val="11"/>
        </w:numPr>
        <w:autoSpaceDE/>
        <w:autoSpaceDN/>
        <w:adjustRightInd/>
        <w:spacing w:line="240" w:lineRule="auto"/>
        <w:ind w:firstLineChars="0"/>
        <w:rPr>
          <w:kern w:val="24"/>
        </w:rPr>
      </w:pPr>
      <w:r w:rsidRPr="00727179">
        <w:rPr>
          <w:kern w:val="24"/>
          <w:sz w:val="20"/>
          <w:szCs w:val="20"/>
        </w:rPr>
        <w:t>Study the UE behavior for HO with PSCell</w:t>
      </w:r>
    </w:p>
    <w:p w14:paraId="1C84B219" w14:textId="77777777" w:rsidR="004E6B05" w:rsidRPr="00727179" w:rsidRDefault="004E6B05" w:rsidP="00B3459F">
      <w:pPr>
        <w:pStyle w:val="ListParagraph"/>
        <w:widowControl/>
        <w:numPr>
          <w:ilvl w:val="2"/>
          <w:numId w:val="11"/>
        </w:numPr>
        <w:autoSpaceDE/>
        <w:autoSpaceDN/>
        <w:adjustRightInd/>
        <w:spacing w:line="240" w:lineRule="auto"/>
        <w:ind w:firstLineChars="0"/>
        <w:rPr>
          <w:kern w:val="24"/>
        </w:rPr>
      </w:pPr>
      <w:r w:rsidRPr="00727179">
        <w:rPr>
          <w:kern w:val="24"/>
          <w:sz w:val="20"/>
          <w:szCs w:val="20"/>
        </w:rPr>
        <w:t>Existing requirements for HO and PSCell addition as baseline</w:t>
      </w:r>
    </w:p>
    <w:p w14:paraId="29B12A0C" w14:textId="77777777" w:rsidR="004E6B05" w:rsidRPr="00727179" w:rsidRDefault="004E6B05" w:rsidP="00B3459F">
      <w:pPr>
        <w:pStyle w:val="ListParagraph"/>
        <w:widowControl/>
        <w:numPr>
          <w:ilvl w:val="2"/>
          <w:numId w:val="11"/>
        </w:numPr>
        <w:autoSpaceDE/>
        <w:autoSpaceDN/>
        <w:adjustRightInd/>
        <w:spacing w:line="240" w:lineRule="auto"/>
        <w:ind w:firstLineChars="0"/>
        <w:rPr>
          <w:kern w:val="24"/>
        </w:rPr>
      </w:pPr>
      <w:r w:rsidRPr="00727179">
        <w:rPr>
          <w:kern w:val="24"/>
          <w:sz w:val="20"/>
          <w:szCs w:val="20"/>
        </w:rPr>
        <w:t>Timeline and interaction between HO and PSCell addition</w:t>
      </w:r>
    </w:p>
    <w:p w14:paraId="0CA6D459" w14:textId="77777777" w:rsidR="004E6B05" w:rsidRPr="00727179" w:rsidRDefault="004E6B05" w:rsidP="00B3459F">
      <w:pPr>
        <w:pStyle w:val="ListParagraph"/>
        <w:widowControl/>
        <w:numPr>
          <w:ilvl w:val="1"/>
          <w:numId w:val="11"/>
        </w:numPr>
        <w:autoSpaceDE/>
        <w:autoSpaceDN/>
        <w:adjustRightInd/>
        <w:spacing w:after="120" w:line="240" w:lineRule="auto"/>
        <w:ind w:firstLineChars="0"/>
        <w:rPr>
          <w:kern w:val="24"/>
          <w:sz w:val="20"/>
          <w:szCs w:val="20"/>
        </w:rPr>
      </w:pPr>
      <w:r w:rsidRPr="00727179">
        <w:rPr>
          <w:kern w:val="24"/>
          <w:sz w:val="20"/>
          <w:szCs w:val="20"/>
        </w:rPr>
        <w:t xml:space="preserve"> Specify RRM requirements for HO with PSCell based on agreed UE behavior</w:t>
      </w:r>
    </w:p>
    <w:p w14:paraId="3CBC2818" w14:textId="507A92B2" w:rsidR="004F5ADB" w:rsidRDefault="00B3459F" w:rsidP="00DC370C">
      <w:pPr>
        <w:jc w:val="both"/>
        <w:rPr>
          <w:lang w:val="en-US" w:eastAsia="zh-CN"/>
        </w:rPr>
      </w:pPr>
      <w:r>
        <w:rPr>
          <w:lang w:val="en-US" w:eastAsia="zh-CN"/>
        </w:rPr>
        <w:t>In</w:t>
      </w:r>
      <w:r w:rsidR="004F5ADB">
        <w:rPr>
          <w:lang w:val="en-US" w:eastAsia="zh-CN"/>
        </w:rPr>
        <w:t xml:space="preserve"> last RAN4 meeting,</w:t>
      </w:r>
      <w:r>
        <w:rPr>
          <w:rFonts w:hint="eastAsia"/>
          <w:lang w:val="en-US" w:eastAsia="zh-CN"/>
        </w:rPr>
        <w:t xml:space="preserve"> </w:t>
      </w:r>
      <w:r>
        <w:rPr>
          <w:lang w:val="en-US" w:eastAsia="zh-CN"/>
        </w:rPr>
        <w:t>the work plan has been agreed for this WID, as duplicated below,</w:t>
      </w:r>
    </w:p>
    <w:p w14:paraId="522CA79A" w14:textId="77777777" w:rsidR="00B3459F" w:rsidRPr="00B3459F" w:rsidRDefault="00B3459F" w:rsidP="00B3459F">
      <w:pPr>
        <w:numPr>
          <w:ilvl w:val="1"/>
          <w:numId w:val="42"/>
        </w:numPr>
        <w:tabs>
          <w:tab w:val="left" w:pos="1400"/>
        </w:tabs>
        <w:overflowPunct/>
        <w:spacing w:after="0" w:line="252" w:lineRule="auto"/>
        <w:ind w:left="450" w:hanging="451"/>
        <w:textAlignment w:val="auto"/>
        <w:rPr>
          <w:color w:val="000000"/>
          <w:u w:val="single"/>
          <w:lang w:val="en-US" w:eastAsia="zh-CN"/>
        </w:rPr>
      </w:pPr>
      <w:r w:rsidRPr="00B3459F">
        <w:rPr>
          <w:color w:val="000000"/>
          <w:u w:val="single"/>
          <w:lang w:val="en-US" w:eastAsia="zh-CN"/>
        </w:rPr>
        <w:t>3GPP RAN4 #98e meeting (February, 2021, 1.5TU, Core part)</w:t>
      </w:r>
    </w:p>
    <w:p w14:paraId="2E149D89" w14:textId="77777777" w:rsidR="00B3459F" w:rsidRPr="00FD0E62" w:rsidRDefault="00B3459F" w:rsidP="00B3459F">
      <w:pPr>
        <w:numPr>
          <w:ilvl w:val="2"/>
          <w:numId w:val="43"/>
        </w:numPr>
        <w:tabs>
          <w:tab w:val="left" w:pos="990"/>
        </w:tabs>
        <w:overflowPunct/>
        <w:spacing w:after="0" w:line="252" w:lineRule="auto"/>
        <w:ind w:left="810"/>
        <w:textAlignment w:val="auto"/>
        <w:rPr>
          <w:color w:val="000000"/>
          <w:lang w:val="en-US" w:eastAsia="zh-CN"/>
        </w:rPr>
      </w:pPr>
      <w:r w:rsidRPr="00FD0E62">
        <w:rPr>
          <w:color w:val="000000"/>
          <w:lang w:val="en-US" w:eastAsia="zh-CN"/>
        </w:rPr>
        <w:t>HO with PSCell [RAN4]</w:t>
      </w:r>
    </w:p>
    <w:p w14:paraId="67EC6C68" w14:textId="77777777" w:rsidR="00B3459F" w:rsidRPr="00FD0E62" w:rsidRDefault="00B3459F" w:rsidP="00B3459F">
      <w:pPr>
        <w:numPr>
          <w:ilvl w:val="1"/>
          <w:numId w:val="44"/>
        </w:numPr>
        <w:tabs>
          <w:tab w:val="left" w:pos="990"/>
        </w:tabs>
        <w:overflowPunct/>
        <w:spacing w:after="0" w:line="252" w:lineRule="auto"/>
        <w:textAlignment w:val="auto"/>
        <w:rPr>
          <w:color w:val="000000"/>
          <w:lang w:val="en-US" w:eastAsia="zh-CN"/>
        </w:rPr>
      </w:pPr>
      <w:r w:rsidRPr="00FD0E62">
        <w:rPr>
          <w:color w:val="000000"/>
          <w:lang w:val="en-US" w:eastAsia="zh-CN"/>
        </w:rPr>
        <w:t xml:space="preserve">Discussion and conclude on scenarios for HO with PSCell </w:t>
      </w:r>
    </w:p>
    <w:p w14:paraId="7407B13D" w14:textId="77777777" w:rsidR="00B3459F" w:rsidRPr="00FD0E62" w:rsidRDefault="00B3459F" w:rsidP="00B3459F">
      <w:pPr>
        <w:numPr>
          <w:ilvl w:val="1"/>
          <w:numId w:val="44"/>
        </w:numPr>
        <w:tabs>
          <w:tab w:val="left" w:pos="990"/>
        </w:tabs>
        <w:overflowPunct/>
        <w:spacing w:after="120" w:line="252" w:lineRule="auto"/>
        <w:textAlignment w:val="auto"/>
        <w:rPr>
          <w:color w:val="000000"/>
          <w:lang w:val="en-US" w:eastAsia="zh-CN"/>
        </w:rPr>
      </w:pPr>
      <w:r w:rsidRPr="00FD0E62">
        <w:rPr>
          <w:color w:val="000000"/>
          <w:lang w:val="en-US" w:eastAsia="zh-CN"/>
        </w:rPr>
        <w:t>Initial discussion on UE behavior for HO with PSCell</w:t>
      </w:r>
    </w:p>
    <w:p w14:paraId="51F4D580" w14:textId="5B3314C1" w:rsidR="004F5ADB" w:rsidRDefault="00B3459F" w:rsidP="00DC370C">
      <w:pPr>
        <w:jc w:val="both"/>
        <w:rPr>
          <w:lang w:val="en-US" w:eastAsia="zh-CN"/>
        </w:rPr>
      </w:pPr>
      <w:r>
        <w:rPr>
          <w:lang w:val="en-US" w:eastAsia="zh-CN"/>
        </w:rPr>
        <w:t>In this contribution we discuss the scenarios for HO with PSCell as well as the preliminary requirements for corresponding HO delay.</w:t>
      </w:r>
    </w:p>
    <w:p w14:paraId="11114A88" w14:textId="4979443E" w:rsidR="00712CC1" w:rsidRDefault="00B3459F" w:rsidP="00712CC1">
      <w:pPr>
        <w:pStyle w:val="Heading1"/>
        <w:numPr>
          <w:ilvl w:val="0"/>
          <w:numId w:val="10"/>
        </w:numPr>
        <w:pBdr>
          <w:top w:val="single" w:sz="12" w:space="2" w:color="auto"/>
        </w:pBdr>
        <w:tabs>
          <w:tab w:val="num" w:pos="45"/>
        </w:tabs>
        <w:jc w:val="both"/>
        <w:rPr>
          <w:sz w:val="32"/>
        </w:rPr>
      </w:pPr>
      <w:r>
        <w:rPr>
          <w:sz w:val="32"/>
        </w:rPr>
        <w:t>Scenarios for HO with PSCell</w:t>
      </w:r>
    </w:p>
    <w:p w14:paraId="2EED1D6F" w14:textId="2D5F5461" w:rsidR="009C5659" w:rsidRPr="00373129" w:rsidRDefault="00B3459F" w:rsidP="009C5659">
      <w:pPr>
        <w:jc w:val="both"/>
        <w:rPr>
          <w:lang w:val="en-US" w:eastAsia="zh-CN"/>
        </w:rPr>
      </w:pPr>
      <w:r>
        <w:rPr>
          <w:lang w:val="en-US" w:eastAsia="zh-CN"/>
        </w:rPr>
        <w:t>In TS37.340, the supported MR-DC HO scenarios is defined as below,</w:t>
      </w:r>
    </w:p>
    <w:p w14:paraId="7C683007" w14:textId="558A8CAB" w:rsidR="007E54F5" w:rsidRDefault="00B3459F" w:rsidP="009C5659">
      <w:pPr>
        <w:jc w:val="both"/>
        <w:rPr>
          <w:rFonts w:cs="v4.2.0"/>
          <w:lang w:val="en-US" w:eastAsia="zh-CN"/>
        </w:rPr>
      </w:pPr>
      <w:r w:rsidRPr="00660090">
        <w:rPr>
          <w:noProof/>
          <w:lang w:val="en-US" w:eastAsia="zh-CN"/>
        </w:rPr>
        <w:drawing>
          <wp:inline distT="0" distB="0" distL="0" distR="0" wp14:anchorId="3F437043" wp14:editId="093CEDE9">
            <wp:extent cx="2187488" cy="59226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9677"/>
                    <a:stretch/>
                  </pic:blipFill>
                  <pic:spPr bwMode="auto">
                    <a:xfrm rot="5400000">
                      <a:off x="0" y="0"/>
                      <a:ext cx="2189871" cy="5929096"/>
                    </a:xfrm>
                    <a:prstGeom prst="rect">
                      <a:avLst/>
                    </a:prstGeom>
                    <a:ln>
                      <a:noFill/>
                    </a:ln>
                    <a:extLst>
                      <a:ext uri="{53640926-AAD7-44D8-BBD7-CCE9431645EC}">
                        <a14:shadowObscured xmlns:a14="http://schemas.microsoft.com/office/drawing/2010/main"/>
                      </a:ext>
                    </a:extLst>
                  </pic:spPr>
                </pic:pic>
              </a:graphicData>
            </a:graphic>
          </wp:inline>
        </w:drawing>
      </w:r>
    </w:p>
    <w:p w14:paraId="324F0578" w14:textId="77777777" w:rsidR="00100FA4" w:rsidRDefault="004611DF" w:rsidP="009C5659">
      <w:pPr>
        <w:jc w:val="both"/>
        <w:rPr>
          <w:rFonts w:cs="v4.2.0"/>
          <w:lang w:val="en-US" w:eastAsia="zh-CN"/>
        </w:rPr>
      </w:pPr>
      <w:r>
        <w:rPr>
          <w:rFonts w:cs="v4.2.0"/>
          <w:lang w:val="en-US" w:eastAsia="zh-CN"/>
        </w:rPr>
        <w:t>For</w:t>
      </w:r>
      <w:r w:rsidR="00DD3DF9">
        <w:rPr>
          <w:rFonts w:cs="v4.2.0"/>
          <w:lang w:val="en-US" w:eastAsia="zh-CN"/>
        </w:rPr>
        <w:t xml:space="preserve"> HO with PSCell, RAN2 identified “LTE to EN-DC”, “NR-SA to EN-DC”, “NR-SA to NE-DC”, “NR-SA to NR-DC”, “EN-DC to EN-DC”, “NE-DC to NE-DC” and “NR-DC to NR-DC”. </w:t>
      </w:r>
      <w:r>
        <w:rPr>
          <w:rFonts w:cs="v4.2.0"/>
          <w:lang w:val="en-US" w:eastAsia="zh-CN"/>
        </w:rPr>
        <w:t>So</w:t>
      </w:r>
      <w:r w:rsidR="00A90520">
        <w:rPr>
          <w:rFonts w:cs="v4.2.0"/>
          <w:lang w:val="en-US" w:eastAsia="zh-CN"/>
        </w:rPr>
        <w:t>,</w:t>
      </w:r>
      <w:r>
        <w:rPr>
          <w:rFonts w:cs="v4.2.0"/>
          <w:lang w:val="en-US" w:eastAsia="zh-CN"/>
        </w:rPr>
        <w:t xml:space="preserve"> in RAN4 requirements, all the scenarios in the WID shall be considered.</w:t>
      </w:r>
      <w:r w:rsidR="00100FA4" w:rsidRPr="00100FA4">
        <w:rPr>
          <w:rFonts w:cs="v4.2.0"/>
          <w:lang w:val="en-US" w:eastAsia="zh-CN"/>
        </w:rPr>
        <w:t xml:space="preserve"> </w:t>
      </w:r>
    </w:p>
    <w:p w14:paraId="7FAD71F2" w14:textId="45FDBD2B" w:rsidR="004611DF" w:rsidRDefault="00100FA4" w:rsidP="009C5659">
      <w:pPr>
        <w:jc w:val="both"/>
        <w:rPr>
          <w:rFonts w:cs="v4.2.0"/>
          <w:lang w:val="en-US" w:eastAsia="zh-CN"/>
        </w:rPr>
      </w:pPr>
      <w:r>
        <w:rPr>
          <w:rFonts w:cs="v4.2.0"/>
          <w:lang w:val="en-US" w:eastAsia="zh-CN"/>
        </w:rPr>
        <w:lastRenderedPageBreak/>
        <w:t>Even though RAN2 supports LTE to EN-DC HO, this case has not been included in the WID scope. If companies think this scenario is also necessary, we may need more discussion in RAN plenary before we could include it into the WID formally.</w:t>
      </w:r>
    </w:p>
    <w:p w14:paraId="165E24C3" w14:textId="720149EB" w:rsidR="004611DF" w:rsidRPr="004611DF" w:rsidRDefault="004611DF" w:rsidP="004611DF">
      <w:pPr>
        <w:spacing w:after="0"/>
        <w:jc w:val="both"/>
        <w:rPr>
          <w:rFonts w:cs="v4.2.0"/>
          <w:b/>
          <w:bCs/>
          <w:i/>
          <w:iCs/>
          <w:lang w:val="en-US" w:eastAsia="zh-CN"/>
        </w:rPr>
      </w:pPr>
      <w:r w:rsidRPr="004611DF">
        <w:rPr>
          <w:rFonts w:cs="v4.2.0"/>
          <w:b/>
          <w:bCs/>
          <w:i/>
          <w:iCs/>
          <w:lang w:val="en-US" w:eastAsia="zh-CN"/>
        </w:rPr>
        <w:t>Proposal 1: RAN4 specifies RRM requirement for HO with PSCell for following scenarios:</w:t>
      </w:r>
    </w:p>
    <w:p w14:paraId="0F4DF573" w14:textId="77777777" w:rsidR="004611DF" w:rsidRPr="004611DF" w:rsidRDefault="004611DF" w:rsidP="004611DF">
      <w:pPr>
        <w:pStyle w:val="ListParagraph"/>
        <w:widowControl/>
        <w:numPr>
          <w:ilvl w:val="0"/>
          <w:numId w:val="11"/>
        </w:numPr>
        <w:autoSpaceDE/>
        <w:autoSpaceDN/>
        <w:adjustRightInd/>
        <w:spacing w:line="240" w:lineRule="auto"/>
        <w:ind w:firstLineChars="0"/>
        <w:rPr>
          <w:b/>
          <w:bCs/>
          <w:i/>
          <w:iCs/>
          <w:kern w:val="24"/>
        </w:rPr>
      </w:pPr>
      <w:r w:rsidRPr="004611DF">
        <w:rPr>
          <w:b/>
          <w:bCs/>
          <w:i/>
          <w:iCs/>
          <w:kern w:val="24"/>
          <w:sz w:val="20"/>
          <w:szCs w:val="20"/>
        </w:rPr>
        <w:t>from NR SA to EN-DC</w:t>
      </w:r>
    </w:p>
    <w:p w14:paraId="3CCDE4F0" w14:textId="77777777" w:rsidR="004611DF" w:rsidRPr="004611DF" w:rsidRDefault="004611DF" w:rsidP="004611DF">
      <w:pPr>
        <w:pStyle w:val="ListParagraph"/>
        <w:widowControl/>
        <w:numPr>
          <w:ilvl w:val="0"/>
          <w:numId w:val="11"/>
        </w:numPr>
        <w:autoSpaceDE/>
        <w:autoSpaceDN/>
        <w:adjustRightInd/>
        <w:spacing w:line="240" w:lineRule="auto"/>
        <w:ind w:firstLineChars="0"/>
        <w:rPr>
          <w:b/>
          <w:bCs/>
          <w:i/>
          <w:iCs/>
          <w:kern w:val="24"/>
        </w:rPr>
      </w:pPr>
      <w:r w:rsidRPr="004611DF">
        <w:rPr>
          <w:b/>
          <w:bCs/>
          <w:i/>
          <w:iCs/>
          <w:kern w:val="24"/>
          <w:sz w:val="20"/>
          <w:szCs w:val="20"/>
        </w:rPr>
        <w:t>from EN-DC to EN-DC</w:t>
      </w:r>
    </w:p>
    <w:p w14:paraId="41D4B2D0" w14:textId="77777777" w:rsidR="004611DF" w:rsidRPr="004611DF" w:rsidRDefault="004611DF" w:rsidP="004611DF">
      <w:pPr>
        <w:pStyle w:val="ListParagraph"/>
        <w:widowControl/>
        <w:numPr>
          <w:ilvl w:val="0"/>
          <w:numId w:val="11"/>
        </w:numPr>
        <w:autoSpaceDE/>
        <w:autoSpaceDN/>
        <w:adjustRightInd/>
        <w:spacing w:line="240" w:lineRule="auto"/>
        <w:ind w:firstLineChars="0"/>
        <w:rPr>
          <w:b/>
          <w:bCs/>
          <w:i/>
          <w:iCs/>
          <w:kern w:val="24"/>
        </w:rPr>
      </w:pPr>
      <w:r w:rsidRPr="004611DF">
        <w:rPr>
          <w:b/>
          <w:bCs/>
          <w:i/>
          <w:iCs/>
          <w:kern w:val="24"/>
          <w:sz w:val="20"/>
          <w:szCs w:val="20"/>
        </w:rPr>
        <w:t>from NE-DC to NE-DC</w:t>
      </w:r>
    </w:p>
    <w:p w14:paraId="17DCB76C" w14:textId="77777777" w:rsidR="004611DF" w:rsidRPr="004611DF" w:rsidRDefault="004611DF" w:rsidP="004611DF">
      <w:pPr>
        <w:pStyle w:val="ListParagraph"/>
        <w:widowControl/>
        <w:numPr>
          <w:ilvl w:val="0"/>
          <w:numId w:val="11"/>
        </w:numPr>
        <w:autoSpaceDE/>
        <w:autoSpaceDN/>
        <w:adjustRightInd/>
        <w:spacing w:after="180" w:line="240" w:lineRule="auto"/>
        <w:ind w:firstLineChars="0"/>
        <w:rPr>
          <w:b/>
          <w:bCs/>
          <w:i/>
          <w:iCs/>
          <w:kern w:val="24"/>
        </w:rPr>
      </w:pPr>
      <w:r w:rsidRPr="004611DF">
        <w:rPr>
          <w:b/>
          <w:bCs/>
          <w:i/>
          <w:iCs/>
          <w:kern w:val="24"/>
          <w:sz w:val="20"/>
          <w:szCs w:val="20"/>
        </w:rPr>
        <w:t>from NR-DC to NR-DC</w:t>
      </w:r>
    </w:p>
    <w:p w14:paraId="44EB5D0E" w14:textId="0DD1B106" w:rsidR="00E4796D" w:rsidRDefault="00E4796D" w:rsidP="009C5659">
      <w:pPr>
        <w:jc w:val="both"/>
        <w:rPr>
          <w:rFonts w:cs="v4.2.0"/>
          <w:lang w:val="en-US" w:eastAsia="zh-CN"/>
        </w:rPr>
      </w:pPr>
      <w:r>
        <w:rPr>
          <w:rFonts w:cs="v4.2.0"/>
          <w:lang w:val="en-US" w:eastAsia="zh-CN"/>
        </w:rPr>
        <w:t xml:space="preserve">In R16 we have FR1+FR1 NR-DC in the RF spec TS38.101-1, but no RRM requirement for FR1+FR1 NR-DC has been discussed so far, and therefore we propose to only consider legacy FR1+FR2 NR-DC for HO with PSCell </w:t>
      </w:r>
      <w:r w:rsidRPr="00E4796D">
        <w:rPr>
          <w:rFonts w:cs="v4.2.0"/>
          <w:lang w:val="en-US" w:eastAsia="zh-CN"/>
        </w:rPr>
        <w:t>from NR-DC to NR-DC</w:t>
      </w:r>
      <w:r>
        <w:rPr>
          <w:rFonts w:cs="v4.2.0"/>
          <w:lang w:val="en-US" w:eastAsia="zh-CN"/>
        </w:rPr>
        <w:t>.</w:t>
      </w:r>
      <w:r w:rsidR="001E1B43">
        <w:rPr>
          <w:rFonts w:cs="v4.2.0"/>
          <w:lang w:val="en-US" w:eastAsia="zh-CN"/>
        </w:rPr>
        <w:t xml:space="preserve"> Regarding NE-DC to NE-DC scenario, so far we only have </w:t>
      </w:r>
      <w:r w:rsidR="00ED4BDF">
        <w:rPr>
          <w:rFonts w:cs="v4.2.0"/>
          <w:lang w:val="en-US" w:eastAsia="zh-CN"/>
        </w:rPr>
        <w:t>“</w:t>
      </w:r>
      <w:r w:rsidR="001E1B43">
        <w:rPr>
          <w:rFonts w:cs="v4.2.0"/>
          <w:lang w:val="en-US" w:eastAsia="zh-CN"/>
        </w:rPr>
        <w:t>inter-band NE-DC in FR1</w:t>
      </w:r>
      <w:r w:rsidR="00ED4BDF">
        <w:rPr>
          <w:rFonts w:cs="v4.2.0"/>
          <w:lang w:val="en-US" w:eastAsia="zh-CN"/>
        </w:rPr>
        <w:t>” in TS38.101-3</w:t>
      </w:r>
      <w:r w:rsidR="001E1B43">
        <w:rPr>
          <w:rFonts w:cs="v4.2.0"/>
          <w:lang w:val="en-US" w:eastAsia="zh-CN"/>
        </w:rPr>
        <w:t>,</w:t>
      </w:r>
      <w:r w:rsidR="00ED4BDF">
        <w:rPr>
          <w:rFonts w:cs="v4.2.0"/>
          <w:lang w:val="en-US" w:eastAsia="zh-CN"/>
        </w:rPr>
        <w:t xml:space="preserve"> and therefore we only need to consider FR1+LTE NE-DC for “</w:t>
      </w:r>
      <w:r w:rsidR="00ED4BDF" w:rsidRPr="00ED4BDF">
        <w:rPr>
          <w:rFonts w:cs="v4.2.0"/>
          <w:lang w:val="en-US" w:eastAsia="zh-CN"/>
        </w:rPr>
        <w:t>NE-DC to NE-DC</w:t>
      </w:r>
      <w:r w:rsidR="00ED4BDF">
        <w:rPr>
          <w:rFonts w:cs="v4.2.0"/>
          <w:lang w:val="en-US" w:eastAsia="zh-CN"/>
        </w:rPr>
        <w:t>” scenario.</w:t>
      </w:r>
    </w:p>
    <w:p w14:paraId="1F9C6487" w14:textId="2627BCCC" w:rsidR="00E4796D" w:rsidRPr="00E4796D" w:rsidRDefault="00E4796D" w:rsidP="009C5659">
      <w:pPr>
        <w:jc w:val="both"/>
        <w:rPr>
          <w:rFonts w:cs="v4.2.0"/>
          <w:b/>
          <w:bCs/>
          <w:i/>
          <w:iCs/>
          <w:lang w:val="en-US" w:eastAsia="zh-CN"/>
        </w:rPr>
      </w:pPr>
      <w:r w:rsidRPr="00E4796D">
        <w:rPr>
          <w:rFonts w:cs="v4.2.0"/>
          <w:b/>
          <w:bCs/>
          <w:i/>
          <w:iCs/>
          <w:lang w:val="en-US" w:eastAsia="zh-CN"/>
        </w:rPr>
        <w:t xml:space="preserve">Proposal 2: </w:t>
      </w:r>
      <w:r w:rsidR="00ED4BDF">
        <w:rPr>
          <w:rFonts w:cs="v4.2.0"/>
          <w:b/>
          <w:bCs/>
          <w:i/>
          <w:iCs/>
          <w:lang w:val="en-US" w:eastAsia="zh-CN"/>
        </w:rPr>
        <w:t xml:space="preserve">In R17 RAN4 </w:t>
      </w:r>
      <w:r w:rsidRPr="00E4796D">
        <w:rPr>
          <w:rFonts w:cs="v4.2.0"/>
          <w:b/>
          <w:bCs/>
          <w:i/>
          <w:iCs/>
          <w:lang w:val="en-US" w:eastAsia="zh-CN"/>
        </w:rPr>
        <w:t>only consider</w:t>
      </w:r>
      <w:r w:rsidR="00ED4BDF">
        <w:rPr>
          <w:rFonts w:cs="v4.2.0"/>
          <w:b/>
          <w:bCs/>
          <w:i/>
          <w:iCs/>
          <w:lang w:val="en-US" w:eastAsia="zh-CN"/>
        </w:rPr>
        <w:t>s</w:t>
      </w:r>
      <w:r w:rsidRPr="00E4796D">
        <w:rPr>
          <w:rFonts w:cs="v4.2.0"/>
          <w:b/>
          <w:bCs/>
          <w:i/>
          <w:iCs/>
          <w:lang w:val="en-US" w:eastAsia="zh-CN"/>
        </w:rPr>
        <w:t xml:space="preserve"> legacy FR1+FR2 NR-DC for HO with PSCell from NR-DC to NR-DC</w:t>
      </w:r>
      <w:r w:rsidR="00ED4BDF">
        <w:rPr>
          <w:rFonts w:cs="v4.2.0"/>
          <w:b/>
          <w:bCs/>
          <w:i/>
          <w:iCs/>
          <w:lang w:val="en-US" w:eastAsia="zh-CN"/>
        </w:rPr>
        <w:t>, and</w:t>
      </w:r>
      <w:r w:rsidR="00ED4BDF" w:rsidRPr="00E4796D">
        <w:rPr>
          <w:rFonts w:cs="v4.2.0"/>
          <w:b/>
          <w:bCs/>
          <w:i/>
          <w:iCs/>
          <w:lang w:val="en-US" w:eastAsia="zh-CN"/>
        </w:rPr>
        <w:t xml:space="preserve"> </w:t>
      </w:r>
      <w:r w:rsidR="00ED4BDF">
        <w:rPr>
          <w:rFonts w:cs="v4.2.0"/>
          <w:b/>
          <w:bCs/>
          <w:i/>
          <w:iCs/>
          <w:lang w:val="en-US" w:eastAsia="zh-CN"/>
        </w:rPr>
        <w:t>only considers FR1+LTE</w:t>
      </w:r>
      <w:r w:rsidR="00ED4BDF" w:rsidRPr="00E4796D">
        <w:rPr>
          <w:rFonts w:cs="v4.2.0"/>
          <w:b/>
          <w:bCs/>
          <w:i/>
          <w:iCs/>
          <w:lang w:val="en-US" w:eastAsia="zh-CN"/>
        </w:rPr>
        <w:t xml:space="preserve"> N</w:t>
      </w:r>
      <w:r w:rsidR="00ED4BDF">
        <w:rPr>
          <w:rFonts w:cs="v4.2.0"/>
          <w:b/>
          <w:bCs/>
          <w:i/>
          <w:iCs/>
          <w:lang w:val="en-US" w:eastAsia="zh-CN"/>
        </w:rPr>
        <w:t>E</w:t>
      </w:r>
      <w:r w:rsidR="00ED4BDF" w:rsidRPr="00E4796D">
        <w:rPr>
          <w:rFonts w:cs="v4.2.0"/>
          <w:b/>
          <w:bCs/>
          <w:i/>
          <w:iCs/>
          <w:lang w:val="en-US" w:eastAsia="zh-CN"/>
        </w:rPr>
        <w:t>-DC for HO with PSCell from N</w:t>
      </w:r>
      <w:r w:rsidR="00ED4BDF">
        <w:rPr>
          <w:rFonts w:cs="v4.2.0"/>
          <w:b/>
          <w:bCs/>
          <w:i/>
          <w:iCs/>
          <w:lang w:val="en-US" w:eastAsia="zh-CN"/>
        </w:rPr>
        <w:t>E</w:t>
      </w:r>
      <w:r w:rsidR="00ED4BDF" w:rsidRPr="00E4796D">
        <w:rPr>
          <w:rFonts w:cs="v4.2.0"/>
          <w:b/>
          <w:bCs/>
          <w:i/>
          <w:iCs/>
          <w:lang w:val="en-US" w:eastAsia="zh-CN"/>
        </w:rPr>
        <w:t>-DC to N</w:t>
      </w:r>
      <w:r w:rsidR="00ED4BDF">
        <w:rPr>
          <w:rFonts w:cs="v4.2.0"/>
          <w:b/>
          <w:bCs/>
          <w:i/>
          <w:iCs/>
          <w:lang w:val="en-US" w:eastAsia="zh-CN"/>
        </w:rPr>
        <w:t>E</w:t>
      </w:r>
      <w:r w:rsidR="00ED4BDF" w:rsidRPr="00E4796D">
        <w:rPr>
          <w:rFonts w:cs="v4.2.0"/>
          <w:b/>
          <w:bCs/>
          <w:i/>
          <w:iCs/>
          <w:lang w:val="en-US" w:eastAsia="zh-CN"/>
        </w:rPr>
        <w:t>-DC</w:t>
      </w:r>
      <w:r w:rsidR="00ED4BDF">
        <w:rPr>
          <w:rFonts w:cs="v4.2.0"/>
          <w:b/>
          <w:bCs/>
          <w:i/>
          <w:iCs/>
          <w:lang w:val="en-US" w:eastAsia="zh-CN"/>
        </w:rPr>
        <w:t>.</w:t>
      </w:r>
    </w:p>
    <w:p w14:paraId="367DB322" w14:textId="024E2C39" w:rsidR="004611DF" w:rsidRPr="003253E9" w:rsidRDefault="004611DF" w:rsidP="009C5659">
      <w:pPr>
        <w:jc w:val="both"/>
        <w:rPr>
          <w:rFonts w:cs="v4.2.0"/>
          <w:b/>
          <w:bCs/>
          <w:i/>
          <w:iCs/>
          <w:lang w:val="en-US" w:eastAsia="zh-CN"/>
        </w:rPr>
      </w:pPr>
      <w:r>
        <w:rPr>
          <w:rFonts w:cs="v4.2.0"/>
          <w:lang w:val="en-US" w:eastAsia="zh-CN"/>
        </w:rPr>
        <w:t xml:space="preserve">In R15 handover requirement, RAN4 did not differentiate the requirement for </w:t>
      </w:r>
      <w:r w:rsidR="00A90520">
        <w:rPr>
          <w:rFonts w:cs="v4.2.0"/>
          <w:lang w:val="en-US" w:eastAsia="zh-CN"/>
        </w:rPr>
        <w:t>whether</w:t>
      </w:r>
      <w:r>
        <w:rPr>
          <w:rFonts w:cs="v4.2.0"/>
          <w:lang w:val="en-US" w:eastAsia="zh-CN"/>
        </w:rPr>
        <w:t xml:space="preserve"> UE is in </w:t>
      </w:r>
      <w:r w:rsidR="00415430">
        <w:rPr>
          <w:rFonts w:cs="v4.2.0"/>
          <w:lang w:val="en-US" w:eastAsia="zh-CN"/>
        </w:rPr>
        <w:t>a</w:t>
      </w:r>
      <w:r>
        <w:rPr>
          <w:rFonts w:cs="v4.2.0"/>
          <w:lang w:val="en-US" w:eastAsia="zh-CN"/>
        </w:rPr>
        <w:t xml:space="preserve"> status of MR-DC </w:t>
      </w:r>
      <w:r w:rsidR="00A90520">
        <w:rPr>
          <w:rFonts w:cs="v4.2.0"/>
          <w:lang w:val="en-US" w:eastAsia="zh-CN"/>
        </w:rPr>
        <w:t xml:space="preserve">or NR-SA </w:t>
      </w:r>
      <w:r>
        <w:rPr>
          <w:rFonts w:cs="v4.2.0"/>
          <w:lang w:val="en-US" w:eastAsia="zh-CN"/>
        </w:rPr>
        <w:t>before HO</w:t>
      </w:r>
      <w:r w:rsidR="00A90520">
        <w:rPr>
          <w:rFonts w:cs="v4.2.0"/>
          <w:lang w:val="en-US" w:eastAsia="zh-CN"/>
        </w:rPr>
        <w:t>, and that means the</w:t>
      </w:r>
      <w:r w:rsidR="003253E9">
        <w:rPr>
          <w:rFonts w:cs="v4.2.0"/>
          <w:lang w:val="en-US" w:eastAsia="zh-CN"/>
        </w:rPr>
        <w:t xml:space="preserve"> old PSCell release time is not needed to consider for a MR-DC UE in the HO delay requirement. Here in R17 HO with PSCell, we also think the old PSCell release time shall not be considered in the HO delay requirement.</w:t>
      </w:r>
    </w:p>
    <w:p w14:paraId="353A0E33" w14:textId="74F7253F" w:rsidR="003253E9" w:rsidRDefault="003253E9" w:rsidP="009C5659">
      <w:pPr>
        <w:jc w:val="both"/>
        <w:rPr>
          <w:rFonts w:cs="v4.2.0"/>
          <w:b/>
          <w:bCs/>
          <w:i/>
          <w:iCs/>
          <w:lang w:val="en-US" w:eastAsia="zh-CN"/>
        </w:rPr>
      </w:pPr>
      <w:r w:rsidRPr="003253E9">
        <w:rPr>
          <w:rFonts w:cs="v4.2.0"/>
          <w:b/>
          <w:bCs/>
          <w:i/>
          <w:iCs/>
          <w:lang w:val="en-US" w:eastAsia="zh-CN"/>
        </w:rPr>
        <w:t xml:space="preserve">Proposal </w:t>
      </w:r>
      <w:r w:rsidR="00857703">
        <w:rPr>
          <w:rFonts w:cs="v4.2.0"/>
          <w:b/>
          <w:bCs/>
          <w:i/>
          <w:iCs/>
          <w:lang w:val="en-US" w:eastAsia="zh-CN"/>
        </w:rPr>
        <w:t>3</w:t>
      </w:r>
      <w:r w:rsidRPr="003253E9">
        <w:rPr>
          <w:rFonts w:cs="v4.2.0"/>
          <w:b/>
          <w:bCs/>
          <w:i/>
          <w:iCs/>
          <w:lang w:val="en-US" w:eastAsia="zh-CN"/>
        </w:rPr>
        <w:t xml:space="preserve">: for HO requirement of EN-DC to EN-DC, NE-DC to NE-DC and NR-DC to NR-DC, RAN4 </w:t>
      </w:r>
      <w:r>
        <w:rPr>
          <w:rFonts w:cs="v4.2.0"/>
          <w:b/>
          <w:bCs/>
          <w:i/>
          <w:iCs/>
          <w:lang w:val="en-US" w:eastAsia="zh-CN"/>
        </w:rPr>
        <w:t xml:space="preserve">does not need to </w:t>
      </w:r>
      <w:r w:rsidRPr="003253E9">
        <w:rPr>
          <w:rFonts w:cs="v4.2.0"/>
          <w:b/>
          <w:bCs/>
          <w:i/>
          <w:iCs/>
          <w:lang w:val="en-US" w:eastAsia="zh-CN"/>
        </w:rPr>
        <w:t>consider the old PSCell release time in the HO delay requirement</w:t>
      </w:r>
      <w:r>
        <w:rPr>
          <w:rFonts w:cs="v4.2.0"/>
          <w:b/>
          <w:bCs/>
          <w:i/>
          <w:iCs/>
          <w:lang w:val="en-US" w:eastAsia="zh-CN"/>
        </w:rPr>
        <w:t xml:space="preserve"> design.</w:t>
      </w:r>
    </w:p>
    <w:p w14:paraId="0B106C58" w14:textId="307F0228" w:rsidR="006E7539" w:rsidRPr="006E7539" w:rsidRDefault="00100FA4" w:rsidP="006E7539">
      <w:pPr>
        <w:pStyle w:val="Heading1"/>
        <w:numPr>
          <w:ilvl w:val="0"/>
          <w:numId w:val="10"/>
        </w:numPr>
        <w:pBdr>
          <w:top w:val="single" w:sz="12" w:space="2" w:color="auto"/>
        </w:pBdr>
        <w:jc w:val="both"/>
        <w:rPr>
          <w:sz w:val="32"/>
        </w:rPr>
      </w:pPr>
      <w:r>
        <w:rPr>
          <w:sz w:val="32"/>
        </w:rPr>
        <w:t>Requirement design</w:t>
      </w:r>
      <w:r w:rsidR="006E7539">
        <w:rPr>
          <w:sz w:val="32"/>
        </w:rPr>
        <w:t xml:space="preserve"> </w:t>
      </w:r>
      <w:r>
        <w:rPr>
          <w:sz w:val="32"/>
        </w:rPr>
        <w:t>for HO with PSCell</w:t>
      </w:r>
    </w:p>
    <w:p w14:paraId="3BD8CEBA" w14:textId="3626BA16" w:rsidR="00FE1A14" w:rsidRPr="00901EF6" w:rsidRDefault="00100FA4" w:rsidP="00100FA4">
      <w:pPr>
        <w:jc w:val="both"/>
        <w:rPr>
          <w:lang w:val="en-US" w:eastAsia="zh-CN"/>
        </w:rPr>
      </w:pPr>
      <w:r>
        <w:rPr>
          <w:lang w:eastAsia="zh-CN"/>
        </w:rPr>
        <w:t>As described in the WID, existing</w:t>
      </w:r>
      <w:r w:rsidRPr="00100FA4">
        <w:rPr>
          <w:lang w:eastAsia="zh-CN"/>
        </w:rPr>
        <w:t xml:space="preserve"> requirements for HO and PSCell addition </w:t>
      </w:r>
      <w:r>
        <w:rPr>
          <w:lang w:eastAsia="zh-CN"/>
        </w:rPr>
        <w:t xml:space="preserve">can be used </w:t>
      </w:r>
      <w:r w:rsidRPr="00100FA4">
        <w:rPr>
          <w:lang w:eastAsia="zh-CN"/>
        </w:rPr>
        <w:t>as baseline</w:t>
      </w:r>
      <w:r>
        <w:rPr>
          <w:lang w:eastAsia="zh-CN"/>
        </w:rPr>
        <w:t xml:space="preserve"> to design the requirement of HO with PSCell. </w:t>
      </w:r>
      <w:r w:rsidR="00FE1A14">
        <w:rPr>
          <w:lang w:eastAsia="zh-CN"/>
        </w:rPr>
        <w:t>In our view, there are some common parts we need to consider before we moving to each specific HO scenario,</w:t>
      </w:r>
    </w:p>
    <w:p w14:paraId="1C0E5481" w14:textId="581899FA" w:rsidR="00FE1A14" w:rsidRPr="00FE1A14" w:rsidRDefault="00FE1A14" w:rsidP="00FE1A14">
      <w:pPr>
        <w:pStyle w:val="ListParagraph"/>
        <w:numPr>
          <w:ilvl w:val="0"/>
          <w:numId w:val="44"/>
        </w:numPr>
        <w:ind w:firstLineChars="0"/>
        <w:jc w:val="both"/>
        <w:rPr>
          <w:lang w:eastAsia="zh-CN"/>
        </w:rPr>
      </w:pPr>
      <w:r>
        <w:rPr>
          <w:lang w:val="en-US" w:eastAsia="zh-CN"/>
        </w:rPr>
        <w:t>Starting point and ending point of delay requirement for HO with PSCell</w:t>
      </w:r>
    </w:p>
    <w:p w14:paraId="42D7F492" w14:textId="3E71BDE8" w:rsidR="00FE1A14" w:rsidRPr="00FE1A14" w:rsidRDefault="00FE1A14" w:rsidP="00FE1A14">
      <w:pPr>
        <w:pStyle w:val="ListParagraph"/>
        <w:numPr>
          <w:ilvl w:val="0"/>
          <w:numId w:val="44"/>
        </w:numPr>
        <w:ind w:firstLineChars="0"/>
        <w:jc w:val="both"/>
        <w:rPr>
          <w:lang w:eastAsia="zh-CN"/>
        </w:rPr>
      </w:pPr>
      <w:r>
        <w:rPr>
          <w:lang w:val="en-US" w:eastAsia="zh-CN"/>
        </w:rPr>
        <w:t xml:space="preserve">The time point when UE starts to perform </w:t>
      </w:r>
      <w:r w:rsidR="006E7539">
        <w:rPr>
          <w:lang w:val="en-US" w:eastAsia="zh-CN"/>
        </w:rPr>
        <w:t xml:space="preserve">target </w:t>
      </w:r>
      <w:r>
        <w:rPr>
          <w:lang w:val="en-US" w:eastAsia="zh-CN"/>
        </w:rPr>
        <w:t>PSCell addition</w:t>
      </w:r>
      <w:r w:rsidR="006E7539">
        <w:rPr>
          <w:lang w:val="en-US" w:eastAsia="zh-CN"/>
        </w:rPr>
        <w:t xml:space="preserve"> during HO with PSCell</w:t>
      </w:r>
    </w:p>
    <w:p w14:paraId="33EE4E1C" w14:textId="5598F482" w:rsidR="006E7539" w:rsidRPr="00F71A92" w:rsidRDefault="00FE1A14" w:rsidP="006E7539">
      <w:pPr>
        <w:pStyle w:val="ListParagraph"/>
        <w:numPr>
          <w:ilvl w:val="0"/>
          <w:numId w:val="44"/>
        </w:numPr>
        <w:ind w:firstLineChars="0"/>
        <w:jc w:val="both"/>
        <w:rPr>
          <w:lang w:eastAsia="zh-CN"/>
        </w:rPr>
      </w:pPr>
      <w:r>
        <w:rPr>
          <w:lang w:val="en-US" w:eastAsia="zh-CN"/>
        </w:rPr>
        <w:t>Known and unknown conditions for target PCell and target PSCell</w:t>
      </w:r>
    </w:p>
    <w:p w14:paraId="67E91204" w14:textId="095DE89F" w:rsidR="00F71A92" w:rsidRPr="00F71A92" w:rsidRDefault="00F71A92" w:rsidP="006E7539">
      <w:pPr>
        <w:pStyle w:val="ListParagraph"/>
        <w:numPr>
          <w:ilvl w:val="0"/>
          <w:numId w:val="44"/>
        </w:numPr>
        <w:ind w:firstLineChars="0"/>
        <w:jc w:val="both"/>
        <w:rPr>
          <w:lang w:eastAsia="zh-CN"/>
        </w:rPr>
      </w:pPr>
      <w:r>
        <w:rPr>
          <w:lang w:val="en-US" w:eastAsia="zh-CN"/>
        </w:rPr>
        <w:t>RRC procedure delay for HO with PSCell</w:t>
      </w:r>
    </w:p>
    <w:p w14:paraId="73A74571" w14:textId="0B9C30A0" w:rsidR="00F71A92" w:rsidRPr="00831263" w:rsidRDefault="00F71A92" w:rsidP="006E7539">
      <w:pPr>
        <w:pStyle w:val="ListParagraph"/>
        <w:numPr>
          <w:ilvl w:val="0"/>
          <w:numId w:val="44"/>
        </w:numPr>
        <w:ind w:firstLineChars="0"/>
        <w:jc w:val="both"/>
        <w:rPr>
          <w:lang w:eastAsia="zh-CN"/>
        </w:rPr>
      </w:pPr>
      <w:r>
        <w:rPr>
          <w:lang w:val="en-US" w:eastAsia="zh-CN"/>
        </w:rPr>
        <w:t>UE processing margin for HO with PSCell</w:t>
      </w:r>
    </w:p>
    <w:p w14:paraId="02021091" w14:textId="466944AA" w:rsidR="00831263" w:rsidRPr="006E7539" w:rsidRDefault="00831263" w:rsidP="006E7539">
      <w:pPr>
        <w:pStyle w:val="ListParagraph"/>
        <w:numPr>
          <w:ilvl w:val="0"/>
          <w:numId w:val="44"/>
        </w:numPr>
        <w:ind w:firstLineChars="0"/>
        <w:jc w:val="both"/>
        <w:rPr>
          <w:lang w:eastAsia="zh-CN"/>
        </w:rPr>
      </w:pPr>
      <w:r w:rsidRPr="00831263">
        <w:rPr>
          <w:lang w:val="en-US" w:eastAsia="zh-CN"/>
        </w:rPr>
        <w:t>Cell detection, AGC settling, T/F tracking time and RACH uncertainty for HO with PSCell</w:t>
      </w:r>
    </w:p>
    <w:p w14:paraId="64DBE981" w14:textId="424393DD" w:rsidR="006E7539" w:rsidRPr="006E7539" w:rsidRDefault="006E7539" w:rsidP="006E7539">
      <w:pPr>
        <w:pStyle w:val="Heading2"/>
        <w:rPr>
          <w:sz w:val="22"/>
          <w:szCs w:val="15"/>
        </w:rPr>
      </w:pPr>
      <w:r w:rsidRPr="006E7539">
        <w:rPr>
          <w:sz w:val="22"/>
          <w:szCs w:val="15"/>
          <w:lang w:val="en-US"/>
        </w:rPr>
        <w:t>3.1. Starting point and ending point of delay requirement for HO with PSCell</w:t>
      </w:r>
    </w:p>
    <w:p w14:paraId="3DC29C0B" w14:textId="7291F7CA" w:rsidR="00D0197A" w:rsidRDefault="00D0197A" w:rsidP="0034466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Times" w:hAnsi="Times" w:cs="Times"/>
          <w:color w:val="000000"/>
          <w:lang w:val="en-US" w:eastAsia="zh-CN"/>
        </w:rPr>
      </w:pPr>
      <w:r>
        <w:rPr>
          <w:lang w:eastAsia="zh-CN"/>
        </w:rPr>
        <w:t xml:space="preserve">The starting point of legacy HO is when </w:t>
      </w:r>
      <w:r>
        <w:rPr>
          <w:rFonts w:ascii="Times" w:hAnsi="Times" w:cs="Times"/>
          <w:color w:val="000000"/>
          <w:lang w:val="en-US" w:eastAsia="zh-CN"/>
        </w:rPr>
        <w:t>the UE receives a RRC message implying handover, and here we did not see any motivation to change this definition for the HO with PSCell. Regarding the ending point of the HO with PSCell, we could reuse the similar definition from legacy PSCell addition, that is, the ending point of the HO with PSCell is when UE shall be capable to transmit PRACH preamble towards target PSCell.</w:t>
      </w:r>
    </w:p>
    <w:p w14:paraId="33B34BFD" w14:textId="2A582C59" w:rsidR="006E7539" w:rsidRPr="00344667" w:rsidRDefault="00D0197A" w:rsidP="0034466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Times" w:hAnsi="Times" w:cs="Times"/>
          <w:b/>
          <w:bCs/>
          <w:i/>
          <w:iCs/>
          <w:color w:val="000000"/>
          <w:lang w:val="en-US" w:eastAsia="zh-CN"/>
        </w:rPr>
      </w:pPr>
      <w:r w:rsidRPr="00344667">
        <w:rPr>
          <w:rFonts w:ascii="Times" w:hAnsi="Times" w:cs="Times"/>
          <w:b/>
          <w:bCs/>
          <w:i/>
          <w:iCs/>
          <w:color w:val="000000"/>
          <w:lang w:val="en-US" w:eastAsia="zh-CN"/>
        </w:rPr>
        <w:t xml:space="preserve">Proposal </w:t>
      </w:r>
      <w:r w:rsidR="00857703">
        <w:rPr>
          <w:rFonts w:ascii="Times" w:hAnsi="Times" w:cs="Times"/>
          <w:b/>
          <w:bCs/>
          <w:i/>
          <w:iCs/>
          <w:color w:val="000000"/>
          <w:lang w:val="en-US" w:eastAsia="zh-CN"/>
        </w:rPr>
        <w:t>4</w:t>
      </w:r>
      <w:r w:rsidRPr="00344667">
        <w:rPr>
          <w:rFonts w:ascii="Times" w:hAnsi="Times" w:cs="Times"/>
          <w:b/>
          <w:bCs/>
          <w:i/>
          <w:iCs/>
          <w:color w:val="000000"/>
          <w:lang w:val="en-US" w:eastAsia="zh-CN"/>
        </w:rPr>
        <w:t xml:space="preserve">: For delay requirement of HO with PSCell, reuse the starting point definition from legacy HO and reuse the ending point definition from legacy PSCell addition, i.e., when the UE receives a RRC message implying handover with PSCell the UE shall be capable to transmit PRACH preamble towards target PSCell </w:t>
      </w:r>
      <w:r w:rsidR="00344667" w:rsidRPr="00344667">
        <w:rPr>
          <w:rFonts w:ascii="Times" w:hAnsi="Times" w:cs="Times"/>
          <w:b/>
          <w:bCs/>
          <w:i/>
          <w:iCs/>
          <w:color w:val="000000"/>
          <w:lang w:val="en-US" w:eastAsia="zh-CN"/>
        </w:rPr>
        <w:t>within T</w:t>
      </w:r>
      <w:r w:rsidR="00344667" w:rsidRPr="00344667">
        <w:rPr>
          <w:rFonts w:ascii="Times" w:hAnsi="Times" w:cs="Times"/>
          <w:b/>
          <w:bCs/>
          <w:i/>
          <w:iCs/>
          <w:color w:val="000000"/>
          <w:vertAlign w:val="subscript"/>
          <w:lang w:val="en-US" w:eastAsia="zh-CN"/>
        </w:rPr>
        <w:t>handover_with_PSCell</w:t>
      </w:r>
      <w:r w:rsidR="00344667" w:rsidRPr="00344667">
        <w:rPr>
          <w:rFonts w:ascii="Times" w:hAnsi="Times" w:cs="Times"/>
          <w:b/>
          <w:bCs/>
          <w:i/>
          <w:iCs/>
          <w:color w:val="000000"/>
          <w:lang w:val="en-US" w:eastAsia="zh-CN"/>
        </w:rPr>
        <w:t xml:space="preserve"> from the end of the last TTI containing the RRC command.</w:t>
      </w:r>
      <w:r w:rsidR="00344667">
        <w:rPr>
          <w:rFonts w:ascii="Times" w:hAnsi="Times" w:cs="Times"/>
          <w:b/>
          <w:bCs/>
          <w:i/>
          <w:iCs/>
          <w:color w:val="000000"/>
          <w:lang w:val="en-US" w:eastAsia="zh-CN"/>
        </w:rPr>
        <w:t xml:space="preserve"> (</w:t>
      </w:r>
      <w:r w:rsidR="00344667" w:rsidRPr="00344667">
        <w:rPr>
          <w:rFonts w:ascii="Times" w:hAnsi="Times" w:cs="Times"/>
          <w:b/>
          <w:bCs/>
          <w:i/>
          <w:iCs/>
          <w:color w:val="000000"/>
          <w:lang w:val="en-US" w:eastAsia="zh-CN"/>
        </w:rPr>
        <w:t>T</w:t>
      </w:r>
      <w:r w:rsidR="00344667" w:rsidRPr="00344667">
        <w:rPr>
          <w:rFonts w:ascii="Times" w:hAnsi="Times" w:cs="Times"/>
          <w:b/>
          <w:bCs/>
          <w:i/>
          <w:iCs/>
          <w:color w:val="000000"/>
          <w:vertAlign w:val="subscript"/>
          <w:lang w:val="en-US" w:eastAsia="zh-CN"/>
        </w:rPr>
        <w:t>handover_with_PSCell</w:t>
      </w:r>
      <w:r w:rsidR="00344667">
        <w:rPr>
          <w:rFonts w:ascii="Times" w:hAnsi="Times" w:cs="Times"/>
          <w:b/>
          <w:bCs/>
          <w:i/>
          <w:iCs/>
          <w:color w:val="000000"/>
          <w:vertAlign w:val="subscript"/>
          <w:lang w:val="en-US" w:eastAsia="zh-CN"/>
        </w:rPr>
        <w:t xml:space="preserve"> </w:t>
      </w:r>
      <w:r w:rsidR="00344667" w:rsidRPr="00344667">
        <w:rPr>
          <w:rFonts w:ascii="Times" w:hAnsi="Times" w:cs="Times"/>
          <w:b/>
          <w:bCs/>
          <w:i/>
          <w:iCs/>
          <w:color w:val="000000"/>
          <w:lang w:val="en-US" w:eastAsia="zh-CN"/>
        </w:rPr>
        <w:t>is the delay requirement of HO with PSCell</w:t>
      </w:r>
      <w:r w:rsidR="00344667">
        <w:rPr>
          <w:rFonts w:ascii="Times" w:hAnsi="Times" w:cs="Times"/>
          <w:b/>
          <w:bCs/>
          <w:i/>
          <w:iCs/>
          <w:color w:val="000000"/>
          <w:lang w:val="en-US" w:eastAsia="zh-CN"/>
        </w:rPr>
        <w:t>)</w:t>
      </w:r>
    </w:p>
    <w:p w14:paraId="4645E628" w14:textId="22A3D0A2" w:rsidR="006E7539" w:rsidRPr="006E7539" w:rsidRDefault="006E7539" w:rsidP="006E7539">
      <w:pPr>
        <w:pStyle w:val="Heading2"/>
        <w:rPr>
          <w:sz w:val="22"/>
          <w:szCs w:val="15"/>
          <w:lang w:val="en-US"/>
        </w:rPr>
      </w:pPr>
      <w:r w:rsidRPr="006E7539">
        <w:rPr>
          <w:sz w:val="22"/>
          <w:szCs w:val="15"/>
          <w:lang w:val="en-US"/>
        </w:rPr>
        <w:t>3.2. Tim</w:t>
      </w:r>
      <w:r w:rsidR="00415430">
        <w:rPr>
          <w:sz w:val="22"/>
          <w:szCs w:val="15"/>
          <w:lang w:val="en-US"/>
        </w:rPr>
        <w:t>ing</w:t>
      </w:r>
      <w:r w:rsidRPr="006E7539">
        <w:rPr>
          <w:sz w:val="22"/>
          <w:szCs w:val="15"/>
          <w:lang w:val="en-US"/>
        </w:rPr>
        <w:t xml:space="preserve"> point when UE starts to perform target PSCell addition</w:t>
      </w:r>
    </w:p>
    <w:p w14:paraId="7FC4A977" w14:textId="684EBCCE" w:rsidR="00344667" w:rsidRDefault="00344667" w:rsidP="00344667">
      <w:pPr>
        <w:jc w:val="both"/>
        <w:rPr>
          <w:rFonts w:cs="v4.2.0"/>
          <w:lang w:val="en-US" w:eastAsia="zh-CN"/>
        </w:rPr>
      </w:pPr>
      <w:r>
        <w:rPr>
          <w:lang w:eastAsia="zh-CN"/>
        </w:rPr>
        <w:t>Regarding the tim</w:t>
      </w:r>
      <w:r w:rsidR="00415430">
        <w:rPr>
          <w:lang w:eastAsia="zh-CN"/>
        </w:rPr>
        <w:t>ing</w:t>
      </w:r>
      <w:r>
        <w:rPr>
          <w:lang w:eastAsia="zh-CN"/>
        </w:rPr>
        <w:t xml:space="preserve"> point when UE starts to perform </w:t>
      </w:r>
      <w:r w:rsidR="006E7539">
        <w:rPr>
          <w:lang w:eastAsia="zh-CN"/>
        </w:rPr>
        <w:t xml:space="preserve">target </w:t>
      </w:r>
      <w:r>
        <w:rPr>
          <w:lang w:eastAsia="zh-CN"/>
        </w:rPr>
        <w:t xml:space="preserve">PSCell addition, e.g., downlink cell synchronization, AGC settling or T/F tracking, </w:t>
      </w:r>
      <w:r w:rsidR="006D0146">
        <w:rPr>
          <w:rFonts w:cs="v4.2.0"/>
          <w:lang w:val="en-US" w:eastAsia="zh-CN"/>
        </w:rPr>
        <w:t>w</w:t>
      </w:r>
      <w:r>
        <w:rPr>
          <w:rFonts w:cs="v4.2.0"/>
          <w:lang w:val="en-US" w:eastAsia="zh-CN"/>
        </w:rPr>
        <w:t xml:space="preserve">e found that in R16 direct SCell activation during HO we assumed that UE would start the activation behavior after UE applying the TA from RAR of the PCell HO for CSI reporting of target SCell; however, in </w:t>
      </w:r>
      <w:r>
        <w:rPr>
          <w:rFonts w:cs="v4.2.0"/>
          <w:lang w:val="en-US" w:eastAsia="zh-CN"/>
        </w:rPr>
        <w:lastRenderedPageBreak/>
        <w:t>PSCell addition the CSI reporting is not needed,</w:t>
      </w:r>
      <w:r w:rsidR="0033771F">
        <w:rPr>
          <w:rFonts w:cs="v4.2.0"/>
          <w:lang w:val="en-US" w:eastAsia="zh-CN"/>
        </w:rPr>
        <w:t xml:space="preserve"> and therefore the application delay of TA would not impact HO with PSCell here. We </w:t>
      </w:r>
      <w:r>
        <w:rPr>
          <w:rFonts w:cs="v4.2.0"/>
          <w:lang w:val="en-US" w:eastAsia="zh-CN"/>
        </w:rPr>
        <w:t>may consider three possible alternatives for when UE starts to conduct PSCell addition.</w:t>
      </w:r>
    </w:p>
    <w:p w14:paraId="36A6315E" w14:textId="50F4F340" w:rsidR="00344667" w:rsidRPr="0022133C" w:rsidRDefault="00344667" w:rsidP="00053BDB">
      <w:pPr>
        <w:spacing w:after="0"/>
        <w:jc w:val="both"/>
        <w:rPr>
          <w:rFonts w:cs="v4.2.0"/>
          <w:b/>
          <w:bCs/>
          <w:i/>
          <w:iCs/>
          <w:lang w:val="en-US" w:eastAsia="zh-CN"/>
        </w:rPr>
      </w:pPr>
      <w:r w:rsidRPr="0022133C">
        <w:rPr>
          <w:rFonts w:cs="v4.2.0"/>
          <w:b/>
          <w:bCs/>
          <w:i/>
          <w:iCs/>
          <w:lang w:val="en-US" w:eastAsia="zh-CN"/>
        </w:rPr>
        <w:t>Alt 1: UE perform</w:t>
      </w:r>
      <w:r>
        <w:rPr>
          <w:rFonts w:cs="v4.2.0"/>
          <w:b/>
          <w:bCs/>
          <w:i/>
          <w:iCs/>
          <w:lang w:val="en-US" w:eastAsia="zh-CN"/>
        </w:rPr>
        <w:t>s</w:t>
      </w:r>
      <w:r w:rsidRPr="0022133C">
        <w:rPr>
          <w:rFonts w:cs="v4.2.0"/>
          <w:b/>
          <w:bCs/>
          <w:i/>
          <w:iCs/>
          <w:lang w:val="en-US" w:eastAsia="zh-CN"/>
        </w:rPr>
        <w:t xml:space="preserve"> </w:t>
      </w:r>
      <w:r w:rsidR="0033771F">
        <w:rPr>
          <w:rFonts w:cs="v4.2.0"/>
          <w:b/>
          <w:bCs/>
          <w:i/>
          <w:iCs/>
          <w:lang w:val="en-US" w:eastAsia="zh-CN"/>
        </w:rPr>
        <w:t xml:space="preserve">target </w:t>
      </w:r>
      <w:r w:rsidRPr="0022133C">
        <w:rPr>
          <w:rFonts w:cs="v4.2.0"/>
          <w:b/>
          <w:bCs/>
          <w:i/>
          <w:iCs/>
          <w:lang w:val="en-US" w:eastAsia="zh-CN"/>
        </w:rPr>
        <w:t xml:space="preserve">PSCell addition </w:t>
      </w:r>
      <w:r w:rsidR="00162B0D">
        <w:rPr>
          <w:rFonts w:cs="v4.2.0"/>
          <w:b/>
          <w:bCs/>
          <w:i/>
          <w:iCs/>
          <w:lang w:val="en-US" w:eastAsia="zh-CN"/>
        </w:rPr>
        <w:t xml:space="preserve">right </w:t>
      </w:r>
      <w:r w:rsidRPr="0022133C">
        <w:rPr>
          <w:rFonts w:cs="v4.2.0"/>
          <w:b/>
          <w:bCs/>
          <w:i/>
          <w:iCs/>
          <w:lang w:val="en-US" w:eastAsia="zh-CN"/>
        </w:rPr>
        <w:t xml:space="preserve">after </w:t>
      </w:r>
      <w:r w:rsidR="0033771F">
        <w:rPr>
          <w:rFonts w:cs="v4.2.0"/>
          <w:b/>
          <w:bCs/>
          <w:i/>
          <w:iCs/>
          <w:lang w:val="en-US" w:eastAsia="zh-CN"/>
        </w:rPr>
        <w:t xml:space="preserve">sending </w:t>
      </w:r>
      <w:r w:rsidRPr="0022133C">
        <w:rPr>
          <w:rFonts w:cs="v4.2.0"/>
          <w:b/>
          <w:bCs/>
          <w:i/>
          <w:iCs/>
          <w:lang w:val="en-US" w:eastAsia="zh-CN"/>
        </w:rPr>
        <w:t>RACH</w:t>
      </w:r>
      <w:r w:rsidR="0033771F">
        <w:rPr>
          <w:rFonts w:cs="v4.2.0"/>
          <w:b/>
          <w:bCs/>
          <w:i/>
          <w:iCs/>
          <w:lang w:val="en-US" w:eastAsia="zh-CN"/>
        </w:rPr>
        <w:t xml:space="preserve"> preamble (msg 1)</w:t>
      </w:r>
      <w:r w:rsidRPr="0022133C">
        <w:rPr>
          <w:rFonts w:cs="v4.2.0"/>
          <w:b/>
          <w:bCs/>
          <w:i/>
          <w:iCs/>
          <w:lang w:val="en-US" w:eastAsia="zh-CN"/>
        </w:rPr>
        <w:t xml:space="preserve"> on the </w:t>
      </w:r>
      <w:r w:rsidR="0033771F">
        <w:rPr>
          <w:rFonts w:cs="v4.2.0"/>
          <w:b/>
          <w:bCs/>
          <w:i/>
          <w:iCs/>
          <w:lang w:val="en-US" w:eastAsia="zh-CN"/>
        </w:rPr>
        <w:t xml:space="preserve">target </w:t>
      </w:r>
      <w:r w:rsidRPr="0022133C">
        <w:rPr>
          <w:rFonts w:cs="v4.2.0"/>
          <w:b/>
          <w:bCs/>
          <w:i/>
          <w:iCs/>
          <w:lang w:val="en-US" w:eastAsia="zh-CN"/>
        </w:rPr>
        <w:t>PCell.</w:t>
      </w:r>
    </w:p>
    <w:p w14:paraId="20C0B5CC" w14:textId="77777777" w:rsidR="00344667" w:rsidRPr="0022133C" w:rsidRDefault="00344667" w:rsidP="00053BDB">
      <w:pPr>
        <w:pStyle w:val="ListParagraph"/>
        <w:numPr>
          <w:ilvl w:val="0"/>
          <w:numId w:val="47"/>
        </w:numPr>
        <w:spacing w:line="240" w:lineRule="auto"/>
        <w:ind w:firstLineChars="0"/>
        <w:jc w:val="both"/>
        <w:rPr>
          <w:rFonts w:cs="v4.2.0"/>
          <w:lang w:val="en-US" w:eastAsia="zh-CN"/>
        </w:rPr>
      </w:pPr>
      <w:r w:rsidRPr="0022133C">
        <w:rPr>
          <w:rFonts w:cs="v4.2.0"/>
          <w:lang w:val="en-US" w:eastAsia="zh-CN"/>
        </w:rPr>
        <w:t xml:space="preserve">Pros: the delay of the HO with PSCell could be short if the RACH to target PCell is successful </w:t>
      </w:r>
    </w:p>
    <w:p w14:paraId="1C0B1400" w14:textId="5FA7E454" w:rsidR="00344667" w:rsidRDefault="00344667" w:rsidP="00053BDB">
      <w:pPr>
        <w:pStyle w:val="ListParagraph"/>
        <w:numPr>
          <w:ilvl w:val="0"/>
          <w:numId w:val="47"/>
        </w:numPr>
        <w:spacing w:line="240" w:lineRule="auto"/>
        <w:ind w:firstLineChars="0"/>
        <w:jc w:val="both"/>
        <w:rPr>
          <w:rFonts w:cs="v4.2.0"/>
          <w:lang w:val="en-US" w:eastAsia="zh-CN"/>
        </w:rPr>
      </w:pPr>
      <w:r w:rsidRPr="0022133C">
        <w:rPr>
          <w:rFonts w:cs="v4.2.0"/>
          <w:lang w:val="en-US" w:eastAsia="zh-CN"/>
        </w:rPr>
        <w:t>Cons: it would be high power and resource wasting if RACH to PCell takes long time or if RACH to PCell fails</w:t>
      </w:r>
    </w:p>
    <w:p w14:paraId="712E950B" w14:textId="71C3BEA2" w:rsidR="00162B0D" w:rsidRDefault="004209ED" w:rsidP="00162B0D">
      <w:pPr>
        <w:keepNext/>
        <w:jc w:val="center"/>
        <w:rPr>
          <w:lang w:eastAsia="zh-CN"/>
        </w:rPr>
      </w:pPr>
      <w:r w:rsidRPr="004209ED">
        <w:rPr>
          <w:noProof/>
          <w:lang w:eastAsia="zh-CN"/>
        </w:rPr>
        <w:drawing>
          <wp:inline distT="0" distB="0" distL="0" distR="0" wp14:anchorId="7D753081" wp14:editId="70185211">
            <wp:extent cx="4852134" cy="1603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62684" cy="1606769"/>
                    </a:xfrm>
                    <a:prstGeom prst="rect">
                      <a:avLst/>
                    </a:prstGeom>
                  </pic:spPr>
                </pic:pic>
              </a:graphicData>
            </a:graphic>
          </wp:inline>
        </w:drawing>
      </w:r>
    </w:p>
    <w:p w14:paraId="46EF609B" w14:textId="5234C431" w:rsidR="006E7539" w:rsidRPr="006E7539" w:rsidRDefault="00162B0D" w:rsidP="00162B0D">
      <w:pPr>
        <w:pStyle w:val="Caption"/>
        <w:jc w:val="center"/>
        <w:rPr>
          <w:rFonts w:cs="v4.2.0"/>
          <w:lang w:val="en-US" w:eastAsia="zh-CN"/>
        </w:rPr>
      </w:pPr>
      <w:r>
        <w:t xml:space="preserve">Figure </w:t>
      </w:r>
      <w:r>
        <w:fldChar w:fldCharType="begin"/>
      </w:r>
      <w:r>
        <w:instrText xml:space="preserve"> SEQ Figure \* ARABIC </w:instrText>
      </w:r>
      <w:r>
        <w:fldChar w:fldCharType="separate"/>
      </w:r>
      <w:r w:rsidR="00053BDB">
        <w:rPr>
          <w:noProof/>
        </w:rPr>
        <w:t>1</w:t>
      </w:r>
      <w:r>
        <w:fldChar w:fldCharType="end"/>
      </w:r>
      <w:r>
        <w:t xml:space="preserve">. alt 1: UE performs target PSCell addition right after </w:t>
      </w:r>
      <w:r w:rsidR="002B7961">
        <w:t>sending</w:t>
      </w:r>
      <w:r>
        <w:t xml:space="preserve"> msg1 to target PCell</w:t>
      </w:r>
    </w:p>
    <w:p w14:paraId="700B0303" w14:textId="79010465" w:rsidR="00344667" w:rsidRPr="0022133C" w:rsidRDefault="00344667" w:rsidP="00053BDB">
      <w:pPr>
        <w:spacing w:after="0"/>
        <w:jc w:val="both"/>
        <w:rPr>
          <w:rFonts w:cs="v4.2.0"/>
          <w:b/>
          <w:bCs/>
          <w:i/>
          <w:iCs/>
          <w:lang w:val="en-US" w:eastAsia="zh-CN"/>
        </w:rPr>
      </w:pPr>
      <w:r w:rsidRPr="0022133C">
        <w:rPr>
          <w:rFonts w:cs="v4.2.0"/>
          <w:b/>
          <w:bCs/>
          <w:i/>
          <w:iCs/>
          <w:lang w:val="en-US" w:eastAsia="zh-CN"/>
        </w:rPr>
        <w:t>Alt 2: UE perform</w:t>
      </w:r>
      <w:r>
        <w:rPr>
          <w:rFonts w:cs="v4.2.0"/>
          <w:b/>
          <w:bCs/>
          <w:i/>
          <w:iCs/>
          <w:lang w:val="en-US" w:eastAsia="zh-CN"/>
        </w:rPr>
        <w:t>s</w:t>
      </w:r>
      <w:r w:rsidRPr="0022133C">
        <w:rPr>
          <w:rFonts w:cs="v4.2.0"/>
          <w:b/>
          <w:bCs/>
          <w:i/>
          <w:iCs/>
          <w:lang w:val="en-US" w:eastAsia="zh-CN"/>
        </w:rPr>
        <w:t xml:space="preserve"> </w:t>
      </w:r>
      <w:r w:rsidR="0033771F">
        <w:rPr>
          <w:rFonts w:cs="v4.2.0"/>
          <w:b/>
          <w:bCs/>
          <w:i/>
          <w:iCs/>
          <w:lang w:val="en-US" w:eastAsia="zh-CN"/>
        </w:rPr>
        <w:t xml:space="preserve">target </w:t>
      </w:r>
      <w:r w:rsidRPr="0022133C">
        <w:rPr>
          <w:rFonts w:cs="v4.2.0"/>
          <w:b/>
          <w:bCs/>
          <w:i/>
          <w:iCs/>
          <w:lang w:val="en-US" w:eastAsia="zh-CN"/>
        </w:rPr>
        <w:t xml:space="preserve">PSCell addition after </w:t>
      </w:r>
      <w:r w:rsidR="0033771F">
        <w:rPr>
          <w:rFonts w:cs="v4.2.0"/>
          <w:b/>
          <w:bCs/>
          <w:i/>
          <w:iCs/>
          <w:lang w:val="en-US" w:eastAsia="zh-CN"/>
        </w:rPr>
        <w:t xml:space="preserve">receiving </w:t>
      </w:r>
      <w:r w:rsidRPr="0022133C">
        <w:rPr>
          <w:rFonts w:cs="v4.2.0"/>
          <w:b/>
          <w:bCs/>
          <w:i/>
          <w:iCs/>
          <w:lang w:val="en-US" w:eastAsia="zh-CN"/>
        </w:rPr>
        <w:t xml:space="preserve">RAR (msg 2) </w:t>
      </w:r>
      <w:r w:rsidR="006E7539">
        <w:rPr>
          <w:rFonts w:cs="v4.2.0"/>
          <w:b/>
          <w:bCs/>
          <w:i/>
          <w:iCs/>
          <w:lang w:val="en-US" w:eastAsia="zh-CN"/>
        </w:rPr>
        <w:t>from</w:t>
      </w:r>
      <w:r w:rsidRPr="0022133C">
        <w:rPr>
          <w:rFonts w:cs="v4.2.0"/>
          <w:b/>
          <w:bCs/>
          <w:i/>
          <w:iCs/>
          <w:lang w:val="en-US" w:eastAsia="zh-CN"/>
        </w:rPr>
        <w:t xml:space="preserve"> </w:t>
      </w:r>
      <w:r w:rsidR="0033771F">
        <w:rPr>
          <w:rFonts w:cs="v4.2.0"/>
          <w:b/>
          <w:bCs/>
          <w:i/>
          <w:iCs/>
          <w:lang w:val="en-US" w:eastAsia="zh-CN"/>
        </w:rPr>
        <w:t xml:space="preserve">target </w:t>
      </w:r>
      <w:r w:rsidRPr="0022133C">
        <w:rPr>
          <w:rFonts w:cs="v4.2.0"/>
          <w:b/>
          <w:bCs/>
          <w:i/>
          <w:iCs/>
          <w:lang w:val="en-US" w:eastAsia="zh-CN"/>
        </w:rPr>
        <w:t>PCell</w:t>
      </w:r>
      <w:r w:rsidR="006E7539">
        <w:rPr>
          <w:rFonts w:cs="v4.2.0"/>
          <w:b/>
          <w:bCs/>
          <w:i/>
          <w:iCs/>
          <w:lang w:val="en-US" w:eastAsia="zh-CN"/>
        </w:rPr>
        <w:t>.</w:t>
      </w:r>
    </w:p>
    <w:p w14:paraId="717F8113" w14:textId="0A9163AC" w:rsidR="00344667" w:rsidRPr="004209ED" w:rsidRDefault="00344667" w:rsidP="00053BDB">
      <w:pPr>
        <w:pStyle w:val="ListParagraph"/>
        <w:numPr>
          <w:ilvl w:val="0"/>
          <w:numId w:val="48"/>
        </w:numPr>
        <w:spacing w:line="240" w:lineRule="auto"/>
        <w:ind w:firstLineChars="0"/>
        <w:jc w:val="both"/>
        <w:rPr>
          <w:rFonts w:cs="v4.2.0"/>
          <w:lang w:val="en-US" w:eastAsia="zh-CN"/>
        </w:rPr>
      </w:pPr>
      <w:r w:rsidRPr="0022133C">
        <w:rPr>
          <w:rFonts w:cs="v4.2.0"/>
          <w:lang w:val="en-US" w:eastAsia="zh-CN"/>
        </w:rPr>
        <w:t>Pros:</w:t>
      </w:r>
      <w:r w:rsidR="004209ED">
        <w:rPr>
          <w:rFonts w:cs="v4.2.0"/>
          <w:lang w:val="en-US" w:eastAsia="zh-CN"/>
        </w:rPr>
        <w:t xml:space="preserve"> </w:t>
      </w:r>
      <w:r w:rsidR="004209ED" w:rsidRPr="0022133C">
        <w:rPr>
          <w:rFonts w:cs="v4.2.0"/>
          <w:lang w:val="en-US" w:eastAsia="zh-CN"/>
        </w:rPr>
        <w:t xml:space="preserve">the reliability of this alternative is </w:t>
      </w:r>
      <w:r w:rsidR="004209ED">
        <w:rPr>
          <w:rFonts w:cs="v4.2.0"/>
          <w:lang w:val="en-US" w:eastAsia="zh-CN"/>
        </w:rPr>
        <w:t xml:space="preserve">better than alt 1, especially when CFRA is used to access target PCell. </w:t>
      </w:r>
    </w:p>
    <w:p w14:paraId="4387A0D3" w14:textId="10BAF739" w:rsidR="00344667" w:rsidRDefault="00344667" w:rsidP="00053BDB">
      <w:pPr>
        <w:pStyle w:val="ListParagraph"/>
        <w:numPr>
          <w:ilvl w:val="0"/>
          <w:numId w:val="48"/>
        </w:numPr>
        <w:spacing w:line="240" w:lineRule="auto"/>
        <w:ind w:firstLineChars="0"/>
        <w:jc w:val="both"/>
        <w:rPr>
          <w:rFonts w:cs="v4.2.0"/>
          <w:lang w:val="en-US" w:eastAsia="zh-CN"/>
        </w:rPr>
      </w:pPr>
      <w:r w:rsidRPr="0022133C">
        <w:rPr>
          <w:rFonts w:cs="v4.2.0"/>
          <w:lang w:val="en-US" w:eastAsia="zh-CN"/>
        </w:rPr>
        <w:t xml:space="preserve">Cons: </w:t>
      </w:r>
      <w:r w:rsidR="004209ED" w:rsidRPr="004209ED">
        <w:rPr>
          <w:rFonts w:cs="v4.2.0"/>
          <w:lang w:val="en-US" w:eastAsia="zh-CN"/>
        </w:rPr>
        <w:t>the delay of the HO with PSCell could be longer than alt 1</w:t>
      </w:r>
      <w:r w:rsidR="004209ED">
        <w:rPr>
          <w:rFonts w:cs="v4.2.0"/>
          <w:lang w:val="en-US" w:eastAsia="zh-CN"/>
        </w:rPr>
        <w:t xml:space="preserve"> since the time delay for receiving RAR (T</w:t>
      </w:r>
      <w:r w:rsidR="004209ED" w:rsidRPr="004209ED">
        <w:rPr>
          <w:rFonts w:cs="v4.2.0"/>
          <w:vertAlign w:val="subscript"/>
          <w:lang w:val="en-US" w:eastAsia="zh-CN"/>
        </w:rPr>
        <w:t xml:space="preserve">msg2 </w:t>
      </w:r>
      <w:r w:rsidR="004209ED">
        <w:rPr>
          <w:rFonts w:cs="v4.2.0"/>
          <w:lang w:val="en-US" w:eastAsia="zh-CN"/>
        </w:rPr>
        <w:t>in figure 2) shall be included.</w:t>
      </w:r>
      <w:r w:rsidR="004209ED" w:rsidRPr="004209ED">
        <w:rPr>
          <w:rFonts w:cs="v4.2.0"/>
          <w:lang w:val="en-US" w:eastAsia="zh-CN"/>
        </w:rPr>
        <w:t xml:space="preserve"> </w:t>
      </w:r>
      <w:r w:rsidR="004209ED">
        <w:rPr>
          <w:rFonts w:cs="v4.2.0"/>
          <w:lang w:val="en-US" w:eastAsia="zh-CN"/>
        </w:rPr>
        <w:t>I</w:t>
      </w:r>
      <w:r w:rsidRPr="0022133C">
        <w:rPr>
          <w:rFonts w:cs="v4.2.0"/>
          <w:lang w:val="en-US" w:eastAsia="zh-CN"/>
        </w:rPr>
        <w:t>t would be</w:t>
      </w:r>
      <w:r w:rsidR="004209ED">
        <w:rPr>
          <w:rFonts w:cs="v4.2.0"/>
          <w:lang w:val="en-US" w:eastAsia="zh-CN"/>
        </w:rPr>
        <w:t xml:space="preserve"> also</w:t>
      </w:r>
      <w:r w:rsidRPr="0022133C">
        <w:rPr>
          <w:rFonts w:cs="v4.2.0"/>
          <w:lang w:val="en-US" w:eastAsia="zh-CN"/>
        </w:rPr>
        <w:t xml:space="preserve"> high power and resource wasting if </w:t>
      </w:r>
      <w:r w:rsidR="004209ED">
        <w:rPr>
          <w:rFonts w:cs="v4.2.0"/>
          <w:lang w:val="en-US" w:eastAsia="zh-CN"/>
        </w:rPr>
        <w:t>CBRA</w:t>
      </w:r>
      <w:r w:rsidRPr="0022133C">
        <w:rPr>
          <w:rFonts w:cs="v4.2.0"/>
          <w:lang w:val="en-US" w:eastAsia="zh-CN"/>
        </w:rPr>
        <w:t xml:space="preserve"> to PCell fails</w:t>
      </w:r>
      <w:r w:rsidR="004209ED">
        <w:rPr>
          <w:rFonts w:cs="v4.2.0"/>
          <w:lang w:val="en-US" w:eastAsia="zh-CN"/>
        </w:rPr>
        <w:t xml:space="preserve"> after RAR.</w:t>
      </w:r>
    </w:p>
    <w:p w14:paraId="65687222" w14:textId="77777777" w:rsidR="004209ED" w:rsidRDefault="004209ED" w:rsidP="004209ED">
      <w:pPr>
        <w:keepNext/>
        <w:jc w:val="center"/>
      </w:pPr>
      <w:r w:rsidRPr="004209ED">
        <w:rPr>
          <w:rFonts w:cs="v4.2.0"/>
          <w:noProof/>
          <w:lang w:val="en-US" w:eastAsia="zh-CN"/>
        </w:rPr>
        <w:drawing>
          <wp:inline distT="0" distB="0" distL="0" distR="0" wp14:anchorId="0EBBCFE0" wp14:editId="2F99CE94">
            <wp:extent cx="5370217" cy="16641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76895" cy="1666230"/>
                    </a:xfrm>
                    <a:prstGeom prst="rect">
                      <a:avLst/>
                    </a:prstGeom>
                  </pic:spPr>
                </pic:pic>
              </a:graphicData>
            </a:graphic>
          </wp:inline>
        </w:drawing>
      </w:r>
    </w:p>
    <w:p w14:paraId="596681B9" w14:textId="36B6DFD5" w:rsidR="006E7539" w:rsidRPr="006E7539" w:rsidRDefault="004209ED" w:rsidP="004209ED">
      <w:pPr>
        <w:pStyle w:val="Caption"/>
        <w:jc w:val="center"/>
        <w:rPr>
          <w:rFonts w:cs="v4.2.0"/>
          <w:lang w:val="en-US" w:eastAsia="zh-CN"/>
        </w:rPr>
      </w:pPr>
      <w:r>
        <w:t xml:space="preserve">Figure </w:t>
      </w:r>
      <w:r>
        <w:fldChar w:fldCharType="begin"/>
      </w:r>
      <w:r>
        <w:instrText xml:space="preserve"> SEQ Figure \* ARABIC </w:instrText>
      </w:r>
      <w:r>
        <w:fldChar w:fldCharType="separate"/>
      </w:r>
      <w:r w:rsidR="00053BDB">
        <w:rPr>
          <w:noProof/>
        </w:rPr>
        <w:t>2</w:t>
      </w:r>
      <w:r>
        <w:fldChar w:fldCharType="end"/>
      </w:r>
      <w:r>
        <w:t>. alt 2: UE performs target PSCell addition after rece</w:t>
      </w:r>
      <w:r w:rsidR="008E789F">
        <w:t>i</w:t>
      </w:r>
      <w:r>
        <w:t>ving RAR (msg2) from target PCell</w:t>
      </w:r>
    </w:p>
    <w:p w14:paraId="4531A049" w14:textId="287DC95A" w:rsidR="00344667" w:rsidRPr="0022133C" w:rsidRDefault="00344667" w:rsidP="00053BDB">
      <w:pPr>
        <w:spacing w:after="0"/>
        <w:jc w:val="both"/>
        <w:rPr>
          <w:rFonts w:cs="v4.2.0"/>
          <w:b/>
          <w:bCs/>
          <w:i/>
          <w:iCs/>
          <w:lang w:val="en-US" w:eastAsia="zh-CN"/>
        </w:rPr>
      </w:pPr>
      <w:r w:rsidRPr="0022133C">
        <w:rPr>
          <w:rFonts w:cs="v4.2.0"/>
          <w:b/>
          <w:bCs/>
          <w:i/>
          <w:iCs/>
          <w:lang w:val="en-US" w:eastAsia="zh-CN"/>
        </w:rPr>
        <w:t xml:space="preserve">Alt 3: </w:t>
      </w:r>
      <w:r w:rsidR="006D0146">
        <w:rPr>
          <w:rFonts w:cs="v4.2.0"/>
          <w:b/>
          <w:bCs/>
          <w:i/>
          <w:iCs/>
          <w:lang w:val="en-US" w:eastAsia="zh-CN"/>
        </w:rPr>
        <w:t>if CFRA is used to target PCell</w:t>
      </w:r>
      <w:r w:rsidR="006D0146" w:rsidRPr="0022133C">
        <w:rPr>
          <w:rFonts w:cs="v4.2.0"/>
          <w:b/>
          <w:bCs/>
          <w:i/>
          <w:iCs/>
          <w:lang w:val="en-US" w:eastAsia="zh-CN"/>
        </w:rPr>
        <w:t xml:space="preserve"> </w:t>
      </w:r>
      <w:r w:rsidRPr="0022133C">
        <w:rPr>
          <w:rFonts w:cs="v4.2.0"/>
          <w:b/>
          <w:bCs/>
          <w:i/>
          <w:iCs/>
          <w:lang w:val="en-US" w:eastAsia="zh-CN"/>
        </w:rPr>
        <w:t>UE perform</w:t>
      </w:r>
      <w:r>
        <w:rPr>
          <w:rFonts w:cs="v4.2.0"/>
          <w:b/>
          <w:bCs/>
          <w:i/>
          <w:iCs/>
          <w:lang w:val="en-US" w:eastAsia="zh-CN"/>
        </w:rPr>
        <w:t>s</w:t>
      </w:r>
      <w:r w:rsidRPr="0022133C">
        <w:rPr>
          <w:rFonts w:cs="v4.2.0"/>
          <w:b/>
          <w:bCs/>
          <w:i/>
          <w:iCs/>
          <w:lang w:val="en-US" w:eastAsia="zh-CN"/>
        </w:rPr>
        <w:t xml:space="preserve"> </w:t>
      </w:r>
      <w:r w:rsidR="006E7539">
        <w:rPr>
          <w:rFonts w:cs="v4.2.0"/>
          <w:b/>
          <w:bCs/>
          <w:i/>
          <w:iCs/>
          <w:lang w:val="en-US" w:eastAsia="zh-CN"/>
        </w:rPr>
        <w:t xml:space="preserve">target </w:t>
      </w:r>
      <w:r w:rsidRPr="0022133C">
        <w:rPr>
          <w:rFonts w:cs="v4.2.0"/>
          <w:b/>
          <w:bCs/>
          <w:i/>
          <w:iCs/>
          <w:lang w:val="en-US" w:eastAsia="zh-CN"/>
        </w:rPr>
        <w:t xml:space="preserve">PSCell addition </w:t>
      </w:r>
      <w:r w:rsidR="006D0146" w:rsidRPr="0022133C">
        <w:rPr>
          <w:rFonts w:cs="v4.2.0"/>
          <w:b/>
          <w:bCs/>
          <w:i/>
          <w:iCs/>
          <w:lang w:val="en-US" w:eastAsia="zh-CN"/>
        </w:rPr>
        <w:t xml:space="preserve">after </w:t>
      </w:r>
      <w:r w:rsidR="006D0146">
        <w:rPr>
          <w:rFonts w:cs="v4.2.0"/>
          <w:b/>
          <w:bCs/>
          <w:i/>
          <w:iCs/>
          <w:lang w:val="en-US" w:eastAsia="zh-CN"/>
        </w:rPr>
        <w:t>receiving msg2</w:t>
      </w:r>
      <w:r w:rsidR="006D0146" w:rsidRPr="0022133C">
        <w:rPr>
          <w:rFonts w:cs="v4.2.0"/>
          <w:b/>
          <w:bCs/>
          <w:i/>
          <w:iCs/>
          <w:lang w:val="en-US" w:eastAsia="zh-CN"/>
        </w:rPr>
        <w:t xml:space="preserve"> </w:t>
      </w:r>
      <w:r w:rsidR="00053BDB">
        <w:rPr>
          <w:rFonts w:cs="v4.2.0"/>
          <w:b/>
          <w:bCs/>
          <w:i/>
          <w:iCs/>
          <w:lang w:val="en-US" w:eastAsia="zh-CN"/>
        </w:rPr>
        <w:t>from</w:t>
      </w:r>
      <w:r w:rsidR="006E7539">
        <w:rPr>
          <w:rFonts w:cs="v4.2.0"/>
          <w:b/>
          <w:bCs/>
          <w:i/>
          <w:iCs/>
          <w:lang w:val="en-US" w:eastAsia="zh-CN"/>
        </w:rPr>
        <w:t xml:space="preserve"> target</w:t>
      </w:r>
      <w:r w:rsidRPr="0022133C">
        <w:rPr>
          <w:rFonts w:cs="v4.2.0"/>
          <w:b/>
          <w:bCs/>
          <w:i/>
          <w:iCs/>
          <w:lang w:val="en-US" w:eastAsia="zh-CN"/>
        </w:rPr>
        <w:t xml:space="preserve"> PCell </w:t>
      </w:r>
      <w:r w:rsidR="006E7539">
        <w:rPr>
          <w:rFonts w:cs="v4.2.0"/>
          <w:b/>
          <w:bCs/>
          <w:i/>
          <w:iCs/>
          <w:lang w:val="en-US" w:eastAsia="zh-CN"/>
        </w:rPr>
        <w:t xml:space="preserve">during </w:t>
      </w:r>
      <w:r w:rsidRPr="0022133C">
        <w:rPr>
          <w:rFonts w:cs="v4.2.0"/>
          <w:b/>
          <w:bCs/>
          <w:i/>
          <w:iCs/>
          <w:lang w:val="en-US" w:eastAsia="zh-CN"/>
        </w:rPr>
        <w:t>HO</w:t>
      </w:r>
      <w:r w:rsidR="006E7539">
        <w:rPr>
          <w:rFonts w:cs="v4.2.0"/>
          <w:b/>
          <w:bCs/>
          <w:i/>
          <w:iCs/>
          <w:lang w:val="en-US" w:eastAsia="zh-CN"/>
        </w:rPr>
        <w:t xml:space="preserve"> with PSCell</w:t>
      </w:r>
      <w:r w:rsidR="006D0146">
        <w:rPr>
          <w:rFonts w:cs="v4.2.0"/>
          <w:b/>
          <w:bCs/>
          <w:i/>
          <w:iCs/>
          <w:lang w:val="en-US" w:eastAsia="zh-CN"/>
        </w:rPr>
        <w:t>; otherwise if CBRA is used to target PCell</w:t>
      </w:r>
      <w:r w:rsidR="006D0146" w:rsidRPr="006D0146">
        <w:rPr>
          <w:rFonts w:cs="v4.2.0"/>
          <w:b/>
          <w:bCs/>
          <w:i/>
          <w:iCs/>
          <w:lang w:val="en-US" w:eastAsia="zh-CN"/>
        </w:rPr>
        <w:t xml:space="preserve"> </w:t>
      </w:r>
      <w:r w:rsidR="006D0146" w:rsidRPr="0022133C">
        <w:rPr>
          <w:rFonts w:cs="v4.2.0"/>
          <w:b/>
          <w:bCs/>
          <w:i/>
          <w:iCs/>
          <w:lang w:val="en-US" w:eastAsia="zh-CN"/>
        </w:rPr>
        <w:t>UE perform</w:t>
      </w:r>
      <w:r w:rsidR="006D0146">
        <w:rPr>
          <w:rFonts w:cs="v4.2.0"/>
          <w:b/>
          <w:bCs/>
          <w:i/>
          <w:iCs/>
          <w:lang w:val="en-US" w:eastAsia="zh-CN"/>
        </w:rPr>
        <w:t>s</w:t>
      </w:r>
      <w:r w:rsidR="006D0146" w:rsidRPr="0022133C">
        <w:rPr>
          <w:rFonts w:cs="v4.2.0"/>
          <w:b/>
          <w:bCs/>
          <w:i/>
          <w:iCs/>
          <w:lang w:val="en-US" w:eastAsia="zh-CN"/>
        </w:rPr>
        <w:t xml:space="preserve"> </w:t>
      </w:r>
      <w:r w:rsidR="006D0146">
        <w:rPr>
          <w:rFonts w:cs="v4.2.0"/>
          <w:b/>
          <w:bCs/>
          <w:i/>
          <w:iCs/>
          <w:lang w:val="en-US" w:eastAsia="zh-CN"/>
        </w:rPr>
        <w:t xml:space="preserve">target </w:t>
      </w:r>
      <w:r w:rsidR="006D0146" w:rsidRPr="0022133C">
        <w:rPr>
          <w:rFonts w:cs="v4.2.0"/>
          <w:b/>
          <w:bCs/>
          <w:i/>
          <w:iCs/>
          <w:lang w:val="en-US" w:eastAsia="zh-CN"/>
        </w:rPr>
        <w:t xml:space="preserve">PSCell addition after </w:t>
      </w:r>
      <w:r w:rsidR="006D0146">
        <w:rPr>
          <w:rFonts w:cs="v4.2.0"/>
          <w:b/>
          <w:bCs/>
          <w:i/>
          <w:iCs/>
          <w:lang w:val="en-US" w:eastAsia="zh-CN"/>
        </w:rPr>
        <w:t>receiving msg4</w:t>
      </w:r>
      <w:r w:rsidR="006D0146" w:rsidRPr="0022133C">
        <w:rPr>
          <w:rFonts w:cs="v4.2.0"/>
          <w:b/>
          <w:bCs/>
          <w:i/>
          <w:iCs/>
          <w:lang w:val="en-US" w:eastAsia="zh-CN"/>
        </w:rPr>
        <w:t xml:space="preserve"> </w:t>
      </w:r>
      <w:r w:rsidR="006D0146">
        <w:rPr>
          <w:rFonts w:cs="v4.2.0"/>
          <w:b/>
          <w:bCs/>
          <w:i/>
          <w:iCs/>
          <w:lang w:val="en-US" w:eastAsia="zh-CN"/>
        </w:rPr>
        <w:t>to target</w:t>
      </w:r>
      <w:r w:rsidR="006D0146" w:rsidRPr="0022133C">
        <w:rPr>
          <w:rFonts w:cs="v4.2.0"/>
          <w:b/>
          <w:bCs/>
          <w:i/>
          <w:iCs/>
          <w:lang w:val="en-US" w:eastAsia="zh-CN"/>
        </w:rPr>
        <w:t xml:space="preserve"> PCell </w:t>
      </w:r>
      <w:r w:rsidR="006D0146">
        <w:rPr>
          <w:rFonts w:cs="v4.2.0"/>
          <w:b/>
          <w:bCs/>
          <w:i/>
          <w:iCs/>
          <w:lang w:val="en-US" w:eastAsia="zh-CN"/>
        </w:rPr>
        <w:t xml:space="preserve">during </w:t>
      </w:r>
      <w:r w:rsidR="006D0146" w:rsidRPr="0022133C">
        <w:rPr>
          <w:rFonts w:cs="v4.2.0"/>
          <w:b/>
          <w:bCs/>
          <w:i/>
          <w:iCs/>
          <w:lang w:val="en-US" w:eastAsia="zh-CN"/>
        </w:rPr>
        <w:t>HO</w:t>
      </w:r>
      <w:r w:rsidR="006D0146">
        <w:rPr>
          <w:rFonts w:cs="v4.2.0"/>
          <w:b/>
          <w:bCs/>
          <w:i/>
          <w:iCs/>
          <w:lang w:val="en-US" w:eastAsia="zh-CN"/>
        </w:rPr>
        <w:t xml:space="preserve"> with PSCell</w:t>
      </w:r>
      <w:r w:rsidR="00053BDB">
        <w:rPr>
          <w:rFonts w:cs="v4.2.0"/>
          <w:b/>
          <w:bCs/>
          <w:i/>
          <w:iCs/>
          <w:lang w:val="en-US" w:eastAsia="zh-CN"/>
        </w:rPr>
        <w:t>.</w:t>
      </w:r>
    </w:p>
    <w:p w14:paraId="1BDEDDFF" w14:textId="2BC4D4EC" w:rsidR="00344667" w:rsidRPr="0022133C" w:rsidRDefault="00344667" w:rsidP="00053BDB">
      <w:pPr>
        <w:pStyle w:val="ListParagraph"/>
        <w:numPr>
          <w:ilvl w:val="0"/>
          <w:numId w:val="49"/>
        </w:numPr>
        <w:spacing w:line="240" w:lineRule="auto"/>
        <w:ind w:firstLineChars="0"/>
        <w:jc w:val="both"/>
        <w:rPr>
          <w:rFonts w:cs="v4.2.0"/>
          <w:lang w:val="en-US" w:eastAsia="zh-CN"/>
        </w:rPr>
      </w:pPr>
      <w:r w:rsidRPr="0022133C">
        <w:rPr>
          <w:rFonts w:cs="v4.2.0"/>
          <w:lang w:val="en-US" w:eastAsia="zh-CN"/>
        </w:rPr>
        <w:t xml:space="preserve">Pros: the reliability of this alternative is the highest compared with alt 1 and 2 </w:t>
      </w:r>
      <w:r w:rsidR="00053BDB">
        <w:rPr>
          <w:rFonts w:cs="v4.2.0"/>
          <w:lang w:val="en-US" w:eastAsia="zh-CN"/>
        </w:rPr>
        <w:t>for both</w:t>
      </w:r>
      <w:r w:rsidRPr="0022133C">
        <w:rPr>
          <w:rFonts w:cs="v4.2.0"/>
          <w:lang w:val="en-US" w:eastAsia="zh-CN"/>
        </w:rPr>
        <w:t xml:space="preserve"> CBRA</w:t>
      </w:r>
      <w:r w:rsidR="00053BDB">
        <w:rPr>
          <w:rFonts w:cs="v4.2.0"/>
          <w:lang w:val="en-US" w:eastAsia="zh-CN"/>
        </w:rPr>
        <w:t xml:space="preserve"> and </w:t>
      </w:r>
      <w:r w:rsidRPr="0022133C">
        <w:rPr>
          <w:rFonts w:cs="v4.2.0"/>
          <w:lang w:val="en-US" w:eastAsia="zh-CN"/>
        </w:rPr>
        <w:t>CFRA to PCell</w:t>
      </w:r>
      <w:r w:rsidR="00053BDB">
        <w:rPr>
          <w:rFonts w:cs="v4.2.0"/>
          <w:lang w:val="en-US" w:eastAsia="zh-CN"/>
        </w:rPr>
        <w:t xml:space="preserve">. </w:t>
      </w:r>
    </w:p>
    <w:p w14:paraId="4FF7526F" w14:textId="60D757CC" w:rsidR="00344667" w:rsidRDefault="00344667" w:rsidP="00053BDB">
      <w:pPr>
        <w:pStyle w:val="ListParagraph"/>
        <w:numPr>
          <w:ilvl w:val="0"/>
          <w:numId w:val="49"/>
        </w:numPr>
        <w:spacing w:line="240" w:lineRule="auto"/>
        <w:ind w:firstLineChars="0"/>
        <w:jc w:val="both"/>
        <w:rPr>
          <w:rFonts w:cs="v4.2.0"/>
          <w:lang w:val="en-US" w:eastAsia="zh-CN"/>
        </w:rPr>
      </w:pPr>
      <w:r w:rsidRPr="0022133C">
        <w:rPr>
          <w:rFonts w:cs="v4.2.0"/>
          <w:lang w:val="en-US" w:eastAsia="zh-CN"/>
        </w:rPr>
        <w:t>Cons: it would have a longer delay for this HO with PSCell compared with a</w:t>
      </w:r>
      <w:r w:rsidRPr="0022133C">
        <w:rPr>
          <w:rFonts w:cs="v4.2.0" w:hint="eastAsia"/>
          <w:lang w:val="en-US" w:eastAsia="zh-CN"/>
        </w:rPr>
        <w:t>l</w:t>
      </w:r>
      <w:r w:rsidRPr="0022133C">
        <w:rPr>
          <w:rFonts w:cs="v4.2.0"/>
          <w:lang w:val="en-US" w:eastAsia="zh-CN"/>
        </w:rPr>
        <w:t>t 1/2.</w:t>
      </w:r>
      <w:r w:rsidR="00053BDB">
        <w:rPr>
          <w:rFonts w:cs="v4.2.0"/>
          <w:lang w:val="en-US" w:eastAsia="zh-CN"/>
        </w:rPr>
        <w:t xml:space="preserve"> For CBRA case, the time delay for receiving msg4 shall be included (T</w:t>
      </w:r>
      <w:r w:rsidR="00053BDB" w:rsidRPr="004209ED">
        <w:rPr>
          <w:rFonts w:cs="v4.2.0"/>
          <w:vertAlign w:val="subscript"/>
          <w:lang w:val="en-US" w:eastAsia="zh-CN"/>
        </w:rPr>
        <w:t>msg</w:t>
      </w:r>
      <w:r w:rsidR="00053BDB">
        <w:rPr>
          <w:rFonts w:cs="v4.2.0"/>
          <w:vertAlign w:val="subscript"/>
          <w:lang w:val="en-US" w:eastAsia="zh-CN"/>
        </w:rPr>
        <w:t>4</w:t>
      </w:r>
      <w:r w:rsidR="00053BDB" w:rsidRPr="004209ED">
        <w:rPr>
          <w:rFonts w:cs="v4.2.0"/>
          <w:vertAlign w:val="subscript"/>
          <w:lang w:val="en-US" w:eastAsia="zh-CN"/>
        </w:rPr>
        <w:t xml:space="preserve"> </w:t>
      </w:r>
      <w:r w:rsidR="00053BDB">
        <w:rPr>
          <w:rFonts w:cs="v4.2.0"/>
          <w:lang w:val="en-US" w:eastAsia="zh-CN"/>
        </w:rPr>
        <w:t>in figure 3). For CFRA case, the time delay of alt 3 is same as alt 2.</w:t>
      </w:r>
    </w:p>
    <w:p w14:paraId="48DF1ACE" w14:textId="77777777" w:rsidR="00053BDB" w:rsidRDefault="00053BDB" w:rsidP="00053BDB">
      <w:pPr>
        <w:keepNext/>
        <w:jc w:val="both"/>
      </w:pPr>
      <w:r w:rsidRPr="00053BDB">
        <w:rPr>
          <w:rFonts w:cs="v4.2.0"/>
          <w:noProof/>
          <w:lang w:val="en-US" w:eastAsia="zh-CN"/>
        </w:rPr>
        <w:drawing>
          <wp:inline distT="0" distB="0" distL="0" distR="0" wp14:anchorId="60BEAA38" wp14:editId="579FC3ED">
            <wp:extent cx="6120765" cy="16154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15440"/>
                    </a:xfrm>
                    <a:prstGeom prst="rect">
                      <a:avLst/>
                    </a:prstGeom>
                  </pic:spPr>
                </pic:pic>
              </a:graphicData>
            </a:graphic>
          </wp:inline>
        </w:drawing>
      </w:r>
    </w:p>
    <w:p w14:paraId="63458D94" w14:textId="50692AF6" w:rsidR="006E7539" w:rsidRPr="006E7539" w:rsidRDefault="00053BDB" w:rsidP="00053BDB">
      <w:pPr>
        <w:pStyle w:val="Caption"/>
        <w:jc w:val="both"/>
        <w:rPr>
          <w:rFonts w:cs="v4.2.0"/>
          <w:lang w:val="en-US" w:eastAsia="zh-CN"/>
        </w:rPr>
      </w:pPr>
      <w:r>
        <w:t xml:space="preserve">Figure </w:t>
      </w:r>
      <w:r>
        <w:fldChar w:fldCharType="begin"/>
      </w:r>
      <w:r>
        <w:instrText xml:space="preserve"> SEQ Figure \* ARABIC </w:instrText>
      </w:r>
      <w:r>
        <w:fldChar w:fldCharType="separate"/>
      </w:r>
      <w:r>
        <w:rPr>
          <w:noProof/>
        </w:rPr>
        <w:t>3</w:t>
      </w:r>
      <w:r>
        <w:fldChar w:fldCharType="end"/>
      </w:r>
      <w:r>
        <w:t>. alt 3: UE performs target PSCell addition after rece</w:t>
      </w:r>
      <w:r w:rsidR="00E06408">
        <w:t>i</w:t>
      </w:r>
      <w:r>
        <w:t>ving msg4 when CBRA is used to target PCell</w:t>
      </w:r>
    </w:p>
    <w:p w14:paraId="7C51FBDC" w14:textId="2C0F417E" w:rsidR="00E06408" w:rsidRDefault="00344667" w:rsidP="00344667">
      <w:pPr>
        <w:jc w:val="both"/>
        <w:rPr>
          <w:rFonts w:cs="v4.2.0"/>
          <w:lang w:val="en-US" w:eastAsia="zh-CN"/>
        </w:rPr>
      </w:pPr>
      <w:r>
        <w:rPr>
          <w:rFonts w:cs="v4.2.0"/>
          <w:lang w:val="en-US" w:eastAsia="zh-CN"/>
        </w:rPr>
        <w:lastRenderedPageBreak/>
        <w:t xml:space="preserve">In our understanding, this HO with PSCell is a capacity optimization to the legacy HO, and therefore the reliability is </w:t>
      </w:r>
      <w:r w:rsidR="00E06408">
        <w:rPr>
          <w:rFonts w:cs="v4.2.0"/>
          <w:lang w:val="en-US" w:eastAsia="zh-CN"/>
        </w:rPr>
        <w:t>also</w:t>
      </w:r>
      <w:r>
        <w:rPr>
          <w:rFonts w:cs="v4.2.0"/>
          <w:lang w:val="en-US" w:eastAsia="zh-CN"/>
        </w:rPr>
        <w:t xml:space="preserve"> important </w:t>
      </w:r>
      <w:r w:rsidR="00E06408">
        <w:rPr>
          <w:rFonts w:cs="v4.2.0"/>
          <w:lang w:val="en-US" w:eastAsia="zh-CN"/>
        </w:rPr>
        <w:t xml:space="preserve">to consider </w:t>
      </w:r>
      <w:r>
        <w:rPr>
          <w:rFonts w:cs="v4.2.0"/>
          <w:lang w:val="en-US" w:eastAsia="zh-CN"/>
        </w:rPr>
        <w:t xml:space="preserve">as long as some gain on shortening the delay could be achieved. </w:t>
      </w:r>
      <w:r w:rsidR="00E06408">
        <w:rPr>
          <w:rFonts w:cs="v4.2.0"/>
          <w:lang w:val="en-US" w:eastAsia="zh-CN"/>
        </w:rPr>
        <w:t>In order to simplify the requirement and UE behavior, we think alt 2 would be a good tradeoff between reliability and time delay for this feature.</w:t>
      </w:r>
    </w:p>
    <w:p w14:paraId="540CD993" w14:textId="66A6B2CC" w:rsidR="00344667" w:rsidRPr="006E7539" w:rsidRDefault="00344667" w:rsidP="00100FA4">
      <w:pPr>
        <w:jc w:val="both"/>
        <w:rPr>
          <w:rFonts w:cs="v4.2.0"/>
          <w:b/>
          <w:bCs/>
          <w:i/>
          <w:iCs/>
          <w:lang w:val="en-US" w:eastAsia="zh-CN"/>
        </w:rPr>
      </w:pPr>
      <w:r w:rsidRPr="0022133C">
        <w:rPr>
          <w:rFonts w:cs="v4.2.0"/>
          <w:b/>
          <w:bCs/>
          <w:i/>
          <w:iCs/>
          <w:lang w:val="en-US" w:eastAsia="zh-CN"/>
        </w:rPr>
        <w:t>Proposal</w:t>
      </w:r>
      <w:r w:rsidR="006E7539">
        <w:rPr>
          <w:rFonts w:cs="v4.2.0"/>
          <w:b/>
          <w:bCs/>
          <w:i/>
          <w:iCs/>
          <w:lang w:val="en-US" w:eastAsia="zh-CN"/>
        </w:rPr>
        <w:t xml:space="preserve"> </w:t>
      </w:r>
      <w:r w:rsidR="00857703">
        <w:rPr>
          <w:rFonts w:cs="v4.2.0"/>
          <w:b/>
          <w:bCs/>
          <w:i/>
          <w:iCs/>
          <w:lang w:val="en-US" w:eastAsia="zh-CN"/>
        </w:rPr>
        <w:t>5</w:t>
      </w:r>
      <w:r w:rsidRPr="0022133C">
        <w:rPr>
          <w:rFonts w:cs="v4.2.0"/>
          <w:b/>
          <w:bCs/>
          <w:i/>
          <w:iCs/>
          <w:lang w:val="en-US" w:eastAsia="zh-CN"/>
        </w:rPr>
        <w:t xml:space="preserve">: For requirement of HO with </w:t>
      </w:r>
      <w:proofErr w:type="spellStart"/>
      <w:r w:rsidRPr="0022133C">
        <w:rPr>
          <w:rFonts w:cs="v4.2.0"/>
          <w:b/>
          <w:bCs/>
          <w:i/>
          <w:iCs/>
          <w:lang w:val="en-US" w:eastAsia="zh-CN"/>
        </w:rPr>
        <w:t>PSCell</w:t>
      </w:r>
      <w:proofErr w:type="spellEnd"/>
      <w:r w:rsidRPr="0022133C">
        <w:rPr>
          <w:rFonts w:cs="v4.2.0"/>
          <w:b/>
          <w:bCs/>
          <w:i/>
          <w:iCs/>
          <w:lang w:val="en-US" w:eastAsia="zh-CN"/>
        </w:rPr>
        <w:t xml:space="preserve">, RAN4 assumes </w:t>
      </w:r>
      <w:r w:rsidR="00053BDB">
        <w:rPr>
          <w:rFonts w:cs="v4.2.0"/>
          <w:b/>
          <w:bCs/>
          <w:i/>
          <w:iCs/>
          <w:lang w:val="en-US" w:eastAsia="zh-CN"/>
        </w:rPr>
        <w:t>that</w:t>
      </w:r>
      <w:r w:rsidR="00E06408" w:rsidRPr="00E06408">
        <w:rPr>
          <w:rFonts w:cs="v4.2.0"/>
          <w:b/>
          <w:bCs/>
          <w:i/>
          <w:iCs/>
          <w:lang w:val="en-US" w:eastAsia="zh-CN"/>
        </w:rPr>
        <w:t xml:space="preserve"> </w:t>
      </w:r>
      <w:r w:rsidR="00E06408" w:rsidRPr="0022133C">
        <w:rPr>
          <w:rFonts w:cs="v4.2.0"/>
          <w:b/>
          <w:bCs/>
          <w:i/>
          <w:iCs/>
          <w:lang w:val="en-US" w:eastAsia="zh-CN"/>
        </w:rPr>
        <w:t>UE perform</w:t>
      </w:r>
      <w:r w:rsidR="00E06408">
        <w:rPr>
          <w:rFonts w:cs="v4.2.0"/>
          <w:b/>
          <w:bCs/>
          <w:i/>
          <w:iCs/>
          <w:lang w:val="en-US" w:eastAsia="zh-CN"/>
        </w:rPr>
        <w:t>s</w:t>
      </w:r>
      <w:r w:rsidR="00E06408" w:rsidRPr="0022133C">
        <w:rPr>
          <w:rFonts w:cs="v4.2.0"/>
          <w:b/>
          <w:bCs/>
          <w:i/>
          <w:iCs/>
          <w:lang w:val="en-US" w:eastAsia="zh-CN"/>
        </w:rPr>
        <w:t xml:space="preserve"> </w:t>
      </w:r>
      <w:r w:rsidR="00E06408">
        <w:rPr>
          <w:rFonts w:cs="v4.2.0"/>
          <w:b/>
          <w:bCs/>
          <w:i/>
          <w:iCs/>
          <w:lang w:val="en-US" w:eastAsia="zh-CN"/>
        </w:rPr>
        <w:t xml:space="preserve">target </w:t>
      </w:r>
      <w:proofErr w:type="spellStart"/>
      <w:r w:rsidR="00E06408" w:rsidRPr="0022133C">
        <w:rPr>
          <w:rFonts w:cs="v4.2.0"/>
          <w:b/>
          <w:bCs/>
          <w:i/>
          <w:iCs/>
          <w:lang w:val="en-US" w:eastAsia="zh-CN"/>
        </w:rPr>
        <w:t>PSCell</w:t>
      </w:r>
      <w:proofErr w:type="spellEnd"/>
      <w:r w:rsidR="00E06408" w:rsidRPr="0022133C">
        <w:rPr>
          <w:rFonts w:cs="v4.2.0"/>
          <w:b/>
          <w:bCs/>
          <w:i/>
          <w:iCs/>
          <w:lang w:val="en-US" w:eastAsia="zh-CN"/>
        </w:rPr>
        <w:t xml:space="preserve"> addition after </w:t>
      </w:r>
      <w:r w:rsidR="00E06408">
        <w:rPr>
          <w:rFonts w:cs="v4.2.0"/>
          <w:b/>
          <w:bCs/>
          <w:i/>
          <w:iCs/>
          <w:lang w:val="en-US" w:eastAsia="zh-CN"/>
        </w:rPr>
        <w:t xml:space="preserve">receiving </w:t>
      </w:r>
      <w:r w:rsidR="00E06408" w:rsidRPr="0022133C">
        <w:rPr>
          <w:rFonts w:cs="v4.2.0"/>
          <w:b/>
          <w:bCs/>
          <w:i/>
          <w:iCs/>
          <w:lang w:val="en-US" w:eastAsia="zh-CN"/>
        </w:rPr>
        <w:t xml:space="preserve">RAR (msg 2) </w:t>
      </w:r>
      <w:r w:rsidR="00E06408">
        <w:rPr>
          <w:rFonts w:cs="v4.2.0"/>
          <w:b/>
          <w:bCs/>
          <w:i/>
          <w:iCs/>
          <w:lang w:val="en-US" w:eastAsia="zh-CN"/>
        </w:rPr>
        <w:t>from</w:t>
      </w:r>
      <w:r w:rsidR="00E06408" w:rsidRPr="0022133C">
        <w:rPr>
          <w:rFonts w:cs="v4.2.0"/>
          <w:b/>
          <w:bCs/>
          <w:i/>
          <w:iCs/>
          <w:lang w:val="en-US" w:eastAsia="zh-CN"/>
        </w:rPr>
        <w:t xml:space="preserve"> </w:t>
      </w:r>
      <w:r w:rsidR="00E06408">
        <w:rPr>
          <w:rFonts w:cs="v4.2.0"/>
          <w:b/>
          <w:bCs/>
          <w:i/>
          <w:iCs/>
          <w:lang w:val="en-US" w:eastAsia="zh-CN"/>
        </w:rPr>
        <w:t xml:space="preserve">target </w:t>
      </w:r>
      <w:proofErr w:type="spellStart"/>
      <w:r w:rsidR="00E06408" w:rsidRPr="0022133C">
        <w:rPr>
          <w:rFonts w:cs="v4.2.0"/>
          <w:b/>
          <w:bCs/>
          <w:i/>
          <w:iCs/>
          <w:lang w:val="en-US" w:eastAsia="zh-CN"/>
        </w:rPr>
        <w:t>PCell</w:t>
      </w:r>
      <w:proofErr w:type="spellEnd"/>
      <w:r w:rsidR="00053BDB">
        <w:rPr>
          <w:rFonts w:cs="v4.2.0"/>
          <w:b/>
          <w:bCs/>
          <w:i/>
          <w:iCs/>
          <w:lang w:val="en-US" w:eastAsia="zh-CN"/>
        </w:rPr>
        <w:t>.</w:t>
      </w:r>
    </w:p>
    <w:p w14:paraId="051FDDF3" w14:textId="5DF96821" w:rsidR="00344667" w:rsidRPr="006E7539" w:rsidRDefault="006E7539" w:rsidP="006E7539">
      <w:pPr>
        <w:pStyle w:val="Heading2"/>
        <w:rPr>
          <w:sz w:val="22"/>
          <w:szCs w:val="15"/>
          <w:lang w:val="en-US"/>
        </w:rPr>
      </w:pPr>
      <w:r w:rsidRPr="006E7539">
        <w:rPr>
          <w:sz w:val="22"/>
          <w:szCs w:val="15"/>
          <w:lang w:val="en-US"/>
        </w:rPr>
        <w:t xml:space="preserve">3.3. Known and unknown conditions for target </w:t>
      </w:r>
      <w:proofErr w:type="spellStart"/>
      <w:r w:rsidRPr="006E7539">
        <w:rPr>
          <w:sz w:val="22"/>
          <w:szCs w:val="15"/>
          <w:lang w:val="en-US"/>
        </w:rPr>
        <w:t>PCell</w:t>
      </w:r>
      <w:proofErr w:type="spellEnd"/>
      <w:r w:rsidRPr="006E7539">
        <w:rPr>
          <w:sz w:val="22"/>
          <w:szCs w:val="15"/>
          <w:lang w:val="en-US"/>
        </w:rPr>
        <w:t xml:space="preserve"> and target </w:t>
      </w:r>
      <w:proofErr w:type="spellStart"/>
      <w:r w:rsidRPr="006E7539">
        <w:rPr>
          <w:sz w:val="22"/>
          <w:szCs w:val="15"/>
          <w:lang w:val="en-US"/>
        </w:rPr>
        <w:t>PSCell</w:t>
      </w:r>
      <w:proofErr w:type="spellEnd"/>
    </w:p>
    <w:p w14:paraId="61118E06" w14:textId="3C916BBD" w:rsidR="00344667" w:rsidRDefault="000C42A7" w:rsidP="00100FA4">
      <w:pPr>
        <w:jc w:val="both"/>
        <w:rPr>
          <w:lang w:eastAsia="zh-CN"/>
        </w:rPr>
      </w:pPr>
      <w:r>
        <w:rPr>
          <w:lang w:eastAsia="zh-CN"/>
        </w:rPr>
        <w:t xml:space="preserve">Since the legacy HO and </w:t>
      </w:r>
      <w:proofErr w:type="spellStart"/>
      <w:r>
        <w:rPr>
          <w:lang w:eastAsia="zh-CN"/>
        </w:rPr>
        <w:t>PSCell</w:t>
      </w:r>
      <w:proofErr w:type="spellEnd"/>
      <w:r>
        <w:rPr>
          <w:lang w:eastAsia="zh-CN"/>
        </w:rPr>
        <w:t xml:space="preserve"> addition requirement could be used as baseline for this HO with </w:t>
      </w:r>
      <w:proofErr w:type="spellStart"/>
      <w:r>
        <w:rPr>
          <w:lang w:eastAsia="zh-CN"/>
        </w:rPr>
        <w:t>PSCell</w:t>
      </w:r>
      <w:proofErr w:type="spellEnd"/>
      <w:r>
        <w:rPr>
          <w:lang w:eastAsia="zh-CN"/>
        </w:rPr>
        <w:t xml:space="preserve">, we think the known and unknown condition for the target </w:t>
      </w:r>
      <w:proofErr w:type="spellStart"/>
      <w:r>
        <w:rPr>
          <w:lang w:eastAsia="zh-CN"/>
        </w:rPr>
        <w:t>PCell</w:t>
      </w:r>
      <w:proofErr w:type="spellEnd"/>
      <w:r>
        <w:rPr>
          <w:lang w:eastAsia="zh-CN"/>
        </w:rPr>
        <w:t xml:space="preserve"> and target </w:t>
      </w:r>
      <w:proofErr w:type="spellStart"/>
      <w:r>
        <w:rPr>
          <w:lang w:eastAsia="zh-CN"/>
        </w:rPr>
        <w:t>PSCell</w:t>
      </w:r>
      <w:proofErr w:type="spellEnd"/>
      <w:r>
        <w:rPr>
          <w:lang w:eastAsia="zh-CN"/>
        </w:rPr>
        <w:t xml:space="preserve"> could be also reused. The requirement coverage would be as following combinations:</w:t>
      </w:r>
    </w:p>
    <w:p w14:paraId="31DEFC84" w14:textId="303BCB3E" w:rsidR="000C42A7" w:rsidRDefault="000C42A7" w:rsidP="000C42A7">
      <w:pPr>
        <w:pStyle w:val="ListParagraph"/>
        <w:numPr>
          <w:ilvl w:val="0"/>
          <w:numId w:val="50"/>
        </w:numPr>
        <w:ind w:firstLineChars="0"/>
        <w:jc w:val="both"/>
        <w:rPr>
          <w:lang w:eastAsia="zh-CN"/>
        </w:rPr>
      </w:pPr>
      <w:r>
        <w:rPr>
          <w:lang w:eastAsia="zh-CN"/>
        </w:rPr>
        <w:t xml:space="preserve">Known target </w:t>
      </w:r>
      <w:proofErr w:type="spellStart"/>
      <w:r>
        <w:rPr>
          <w:lang w:eastAsia="zh-CN"/>
        </w:rPr>
        <w:t>PCell</w:t>
      </w:r>
      <w:proofErr w:type="spellEnd"/>
      <w:r>
        <w:rPr>
          <w:lang w:eastAsia="zh-CN"/>
        </w:rPr>
        <w:t xml:space="preserve"> + Known target </w:t>
      </w:r>
      <w:proofErr w:type="spellStart"/>
      <w:r>
        <w:rPr>
          <w:lang w:eastAsia="zh-CN"/>
        </w:rPr>
        <w:t>PSCell</w:t>
      </w:r>
      <w:proofErr w:type="spellEnd"/>
    </w:p>
    <w:p w14:paraId="2DCABD84" w14:textId="3377A228" w:rsidR="000C42A7" w:rsidRDefault="000C42A7" w:rsidP="000C42A7">
      <w:pPr>
        <w:pStyle w:val="ListParagraph"/>
        <w:numPr>
          <w:ilvl w:val="0"/>
          <w:numId w:val="50"/>
        </w:numPr>
        <w:ind w:firstLineChars="0"/>
        <w:jc w:val="both"/>
        <w:rPr>
          <w:lang w:eastAsia="zh-CN"/>
        </w:rPr>
      </w:pPr>
      <w:r>
        <w:rPr>
          <w:lang w:eastAsia="zh-CN"/>
        </w:rPr>
        <w:t xml:space="preserve">Known target </w:t>
      </w:r>
      <w:proofErr w:type="spellStart"/>
      <w:r>
        <w:rPr>
          <w:lang w:eastAsia="zh-CN"/>
        </w:rPr>
        <w:t>PCell</w:t>
      </w:r>
      <w:proofErr w:type="spellEnd"/>
      <w:r>
        <w:rPr>
          <w:lang w:eastAsia="zh-CN"/>
        </w:rPr>
        <w:t xml:space="preserve"> + Unknown target </w:t>
      </w:r>
      <w:proofErr w:type="spellStart"/>
      <w:r>
        <w:rPr>
          <w:lang w:eastAsia="zh-CN"/>
        </w:rPr>
        <w:t>PSCell</w:t>
      </w:r>
      <w:proofErr w:type="spellEnd"/>
    </w:p>
    <w:p w14:paraId="1C1A664E" w14:textId="56CDE0B6" w:rsidR="000C42A7" w:rsidRDefault="000C42A7" w:rsidP="000C42A7">
      <w:pPr>
        <w:pStyle w:val="ListParagraph"/>
        <w:numPr>
          <w:ilvl w:val="0"/>
          <w:numId w:val="50"/>
        </w:numPr>
        <w:ind w:firstLineChars="0"/>
        <w:jc w:val="both"/>
        <w:rPr>
          <w:lang w:eastAsia="zh-CN"/>
        </w:rPr>
      </w:pPr>
      <w:r>
        <w:rPr>
          <w:lang w:eastAsia="zh-CN"/>
        </w:rPr>
        <w:t xml:space="preserve">Unknown target </w:t>
      </w:r>
      <w:proofErr w:type="spellStart"/>
      <w:r>
        <w:rPr>
          <w:lang w:eastAsia="zh-CN"/>
        </w:rPr>
        <w:t>PCell</w:t>
      </w:r>
      <w:proofErr w:type="spellEnd"/>
      <w:r>
        <w:rPr>
          <w:lang w:eastAsia="zh-CN"/>
        </w:rPr>
        <w:t xml:space="preserve"> + Known target </w:t>
      </w:r>
      <w:proofErr w:type="spellStart"/>
      <w:r>
        <w:rPr>
          <w:lang w:eastAsia="zh-CN"/>
        </w:rPr>
        <w:t>PSCell</w:t>
      </w:r>
      <w:proofErr w:type="spellEnd"/>
    </w:p>
    <w:p w14:paraId="69CB67B5" w14:textId="32CFA24D" w:rsidR="000C42A7" w:rsidRDefault="000C42A7" w:rsidP="000C42A7">
      <w:pPr>
        <w:pStyle w:val="ListParagraph"/>
        <w:numPr>
          <w:ilvl w:val="0"/>
          <w:numId w:val="50"/>
        </w:numPr>
        <w:ind w:firstLineChars="0"/>
        <w:jc w:val="both"/>
        <w:rPr>
          <w:lang w:eastAsia="zh-CN"/>
        </w:rPr>
      </w:pPr>
      <w:r>
        <w:rPr>
          <w:lang w:eastAsia="zh-CN"/>
        </w:rPr>
        <w:t xml:space="preserve">Unknown target </w:t>
      </w:r>
      <w:proofErr w:type="spellStart"/>
      <w:r>
        <w:rPr>
          <w:lang w:eastAsia="zh-CN"/>
        </w:rPr>
        <w:t>PCell</w:t>
      </w:r>
      <w:proofErr w:type="spellEnd"/>
      <w:r>
        <w:rPr>
          <w:lang w:eastAsia="zh-CN"/>
        </w:rPr>
        <w:t xml:space="preserve"> + Unknown target </w:t>
      </w:r>
      <w:proofErr w:type="spellStart"/>
      <w:r>
        <w:rPr>
          <w:lang w:eastAsia="zh-CN"/>
        </w:rPr>
        <w:t>PSCell</w:t>
      </w:r>
      <w:proofErr w:type="spellEnd"/>
    </w:p>
    <w:p w14:paraId="198AE8DA" w14:textId="265B736A" w:rsidR="000C42A7" w:rsidRPr="001E7AC6" w:rsidRDefault="001E7AC6" w:rsidP="000C42A7">
      <w:pPr>
        <w:jc w:val="both"/>
        <w:rPr>
          <w:b/>
          <w:bCs/>
          <w:i/>
          <w:iCs/>
          <w:lang w:eastAsia="zh-CN"/>
        </w:rPr>
      </w:pPr>
      <w:r w:rsidRPr="001E7AC6">
        <w:rPr>
          <w:b/>
          <w:bCs/>
          <w:i/>
          <w:iCs/>
          <w:lang w:eastAsia="zh-CN"/>
        </w:rPr>
        <w:t xml:space="preserve">Proposal 6: Known and unknown cell condition in legacy HO and </w:t>
      </w:r>
      <w:proofErr w:type="spellStart"/>
      <w:r w:rsidRPr="001E7AC6">
        <w:rPr>
          <w:b/>
          <w:bCs/>
          <w:i/>
          <w:iCs/>
          <w:lang w:eastAsia="zh-CN"/>
        </w:rPr>
        <w:t>PSCell</w:t>
      </w:r>
      <w:proofErr w:type="spellEnd"/>
      <w:r w:rsidRPr="001E7AC6">
        <w:rPr>
          <w:b/>
          <w:bCs/>
          <w:i/>
          <w:iCs/>
          <w:lang w:eastAsia="zh-CN"/>
        </w:rPr>
        <w:t xml:space="preserve"> addition requirement could be reused in the requirement of HO with </w:t>
      </w:r>
      <w:proofErr w:type="spellStart"/>
      <w:r w:rsidRPr="001E7AC6">
        <w:rPr>
          <w:b/>
          <w:bCs/>
          <w:i/>
          <w:iCs/>
          <w:lang w:eastAsia="zh-CN"/>
        </w:rPr>
        <w:t>PSCell</w:t>
      </w:r>
      <w:proofErr w:type="spellEnd"/>
      <w:r w:rsidRPr="001E7AC6">
        <w:rPr>
          <w:b/>
          <w:bCs/>
          <w:i/>
          <w:iCs/>
          <w:lang w:eastAsia="zh-CN"/>
        </w:rPr>
        <w:t xml:space="preserve">. The requirement of HO with </w:t>
      </w:r>
      <w:proofErr w:type="spellStart"/>
      <w:r w:rsidRPr="001E7AC6">
        <w:rPr>
          <w:b/>
          <w:bCs/>
          <w:i/>
          <w:iCs/>
          <w:lang w:eastAsia="zh-CN"/>
        </w:rPr>
        <w:t>PSCell</w:t>
      </w:r>
      <w:proofErr w:type="spellEnd"/>
      <w:r w:rsidRPr="001E7AC6">
        <w:rPr>
          <w:b/>
          <w:bCs/>
          <w:i/>
          <w:iCs/>
          <w:lang w:eastAsia="zh-CN"/>
        </w:rPr>
        <w:t xml:space="preserve"> covers following combinations:</w:t>
      </w:r>
    </w:p>
    <w:p w14:paraId="620A771C" w14:textId="77777777" w:rsidR="001E7AC6" w:rsidRPr="001E7AC6" w:rsidRDefault="001E7AC6" w:rsidP="001E7AC6">
      <w:pPr>
        <w:pStyle w:val="ListParagraph"/>
        <w:numPr>
          <w:ilvl w:val="0"/>
          <w:numId w:val="50"/>
        </w:numPr>
        <w:ind w:firstLineChars="0"/>
        <w:jc w:val="both"/>
        <w:rPr>
          <w:b/>
          <w:bCs/>
          <w:i/>
          <w:iCs/>
          <w:lang w:eastAsia="zh-CN"/>
        </w:rPr>
      </w:pPr>
      <w:r w:rsidRPr="001E7AC6">
        <w:rPr>
          <w:b/>
          <w:bCs/>
          <w:i/>
          <w:iCs/>
          <w:lang w:eastAsia="zh-CN"/>
        </w:rPr>
        <w:t xml:space="preserve">Known target </w:t>
      </w:r>
      <w:proofErr w:type="spellStart"/>
      <w:r w:rsidRPr="001E7AC6">
        <w:rPr>
          <w:b/>
          <w:bCs/>
          <w:i/>
          <w:iCs/>
          <w:lang w:eastAsia="zh-CN"/>
        </w:rPr>
        <w:t>PCell</w:t>
      </w:r>
      <w:proofErr w:type="spellEnd"/>
      <w:r w:rsidRPr="001E7AC6">
        <w:rPr>
          <w:b/>
          <w:bCs/>
          <w:i/>
          <w:iCs/>
          <w:lang w:eastAsia="zh-CN"/>
        </w:rPr>
        <w:t xml:space="preserve"> + Known target </w:t>
      </w:r>
      <w:proofErr w:type="spellStart"/>
      <w:r w:rsidRPr="001E7AC6">
        <w:rPr>
          <w:b/>
          <w:bCs/>
          <w:i/>
          <w:iCs/>
          <w:lang w:eastAsia="zh-CN"/>
        </w:rPr>
        <w:t>PSCell</w:t>
      </w:r>
      <w:proofErr w:type="spellEnd"/>
    </w:p>
    <w:p w14:paraId="468850E7" w14:textId="77777777" w:rsidR="001E7AC6" w:rsidRPr="001E7AC6" w:rsidRDefault="001E7AC6" w:rsidP="001E7AC6">
      <w:pPr>
        <w:pStyle w:val="ListParagraph"/>
        <w:numPr>
          <w:ilvl w:val="0"/>
          <w:numId w:val="50"/>
        </w:numPr>
        <w:ind w:firstLineChars="0"/>
        <w:jc w:val="both"/>
        <w:rPr>
          <w:b/>
          <w:bCs/>
          <w:i/>
          <w:iCs/>
          <w:lang w:eastAsia="zh-CN"/>
        </w:rPr>
      </w:pPr>
      <w:r w:rsidRPr="001E7AC6">
        <w:rPr>
          <w:b/>
          <w:bCs/>
          <w:i/>
          <w:iCs/>
          <w:lang w:eastAsia="zh-CN"/>
        </w:rPr>
        <w:t xml:space="preserve">Known target </w:t>
      </w:r>
      <w:proofErr w:type="spellStart"/>
      <w:r w:rsidRPr="001E7AC6">
        <w:rPr>
          <w:b/>
          <w:bCs/>
          <w:i/>
          <w:iCs/>
          <w:lang w:eastAsia="zh-CN"/>
        </w:rPr>
        <w:t>PCell</w:t>
      </w:r>
      <w:proofErr w:type="spellEnd"/>
      <w:r w:rsidRPr="001E7AC6">
        <w:rPr>
          <w:b/>
          <w:bCs/>
          <w:i/>
          <w:iCs/>
          <w:lang w:eastAsia="zh-CN"/>
        </w:rPr>
        <w:t xml:space="preserve"> + Unknown target </w:t>
      </w:r>
      <w:proofErr w:type="spellStart"/>
      <w:r w:rsidRPr="001E7AC6">
        <w:rPr>
          <w:b/>
          <w:bCs/>
          <w:i/>
          <w:iCs/>
          <w:lang w:eastAsia="zh-CN"/>
        </w:rPr>
        <w:t>PSCell</w:t>
      </w:r>
      <w:proofErr w:type="spellEnd"/>
    </w:p>
    <w:p w14:paraId="76947EB0" w14:textId="77777777" w:rsidR="001E7AC6" w:rsidRPr="001E7AC6" w:rsidRDefault="001E7AC6" w:rsidP="001E7AC6">
      <w:pPr>
        <w:pStyle w:val="ListParagraph"/>
        <w:numPr>
          <w:ilvl w:val="0"/>
          <w:numId w:val="50"/>
        </w:numPr>
        <w:ind w:firstLineChars="0"/>
        <w:jc w:val="both"/>
        <w:rPr>
          <w:b/>
          <w:bCs/>
          <w:i/>
          <w:iCs/>
          <w:lang w:eastAsia="zh-CN"/>
        </w:rPr>
      </w:pPr>
      <w:r w:rsidRPr="001E7AC6">
        <w:rPr>
          <w:b/>
          <w:bCs/>
          <w:i/>
          <w:iCs/>
          <w:lang w:eastAsia="zh-CN"/>
        </w:rPr>
        <w:t xml:space="preserve">Unknown target </w:t>
      </w:r>
      <w:proofErr w:type="spellStart"/>
      <w:r w:rsidRPr="001E7AC6">
        <w:rPr>
          <w:b/>
          <w:bCs/>
          <w:i/>
          <w:iCs/>
          <w:lang w:eastAsia="zh-CN"/>
        </w:rPr>
        <w:t>PCell</w:t>
      </w:r>
      <w:proofErr w:type="spellEnd"/>
      <w:r w:rsidRPr="001E7AC6">
        <w:rPr>
          <w:b/>
          <w:bCs/>
          <w:i/>
          <w:iCs/>
          <w:lang w:eastAsia="zh-CN"/>
        </w:rPr>
        <w:t xml:space="preserve"> + Known target </w:t>
      </w:r>
      <w:proofErr w:type="spellStart"/>
      <w:r w:rsidRPr="001E7AC6">
        <w:rPr>
          <w:b/>
          <w:bCs/>
          <w:i/>
          <w:iCs/>
          <w:lang w:eastAsia="zh-CN"/>
        </w:rPr>
        <w:t>PSCell</w:t>
      </w:r>
      <w:proofErr w:type="spellEnd"/>
    </w:p>
    <w:p w14:paraId="5255A81E" w14:textId="158D2E1F" w:rsidR="00E4796D" w:rsidRPr="001E7AC6" w:rsidRDefault="001E7AC6" w:rsidP="001E7AC6">
      <w:pPr>
        <w:pStyle w:val="ListParagraph"/>
        <w:numPr>
          <w:ilvl w:val="0"/>
          <w:numId w:val="50"/>
        </w:numPr>
        <w:ind w:firstLineChars="0"/>
        <w:jc w:val="both"/>
        <w:rPr>
          <w:b/>
          <w:bCs/>
          <w:i/>
          <w:iCs/>
          <w:lang w:eastAsia="zh-CN"/>
        </w:rPr>
      </w:pPr>
      <w:r w:rsidRPr="001E7AC6">
        <w:rPr>
          <w:b/>
          <w:bCs/>
          <w:i/>
          <w:iCs/>
          <w:lang w:eastAsia="zh-CN"/>
        </w:rPr>
        <w:t xml:space="preserve">Unknown target </w:t>
      </w:r>
      <w:proofErr w:type="spellStart"/>
      <w:r w:rsidRPr="001E7AC6">
        <w:rPr>
          <w:b/>
          <w:bCs/>
          <w:i/>
          <w:iCs/>
          <w:lang w:eastAsia="zh-CN"/>
        </w:rPr>
        <w:t>PCell</w:t>
      </w:r>
      <w:proofErr w:type="spellEnd"/>
      <w:r w:rsidRPr="001E7AC6">
        <w:rPr>
          <w:b/>
          <w:bCs/>
          <w:i/>
          <w:iCs/>
          <w:lang w:eastAsia="zh-CN"/>
        </w:rPr>
        <w:t xml:space="preserve"> + Unknown target </w:t>
      </w:r>
      <w:proofErr w:type="spellStart"/>
      <w:r w:rsidRPr="001E7AC6">
        <w:rPr>
          <w:b/>
          <w:bCs/>
          <w:i/>
          <w:iCs/>
          <w:lang w:eastAsia="zh-CN"/>
        </w:rPr>
        <w:t>PSCell</w:t>
      </w:r>
      <w:proofErr w:type="spellEnd"/>
    </w:p>
    <w:p w14:paraId="3CACB165" w14:textId="1E2B65E2" w:rsidR="00E4796D" w:rsidRPr="00E4796D" w:rsidRDefault="00E4796D" w:rsidP="00F71A92">
      <w:pPr>
        <w:pStyle w:val="Heading2"/>
        <w:rPr>
          <w:sz w:val="22"/>
          <w:szCs w:val="15"/>
          <w:lang w:val="x-none"/>
        </w:rPr>
      </w:pPr>
      <w:r w:rsidRPr="006E7539">
        <w:rPr>
          <w:sz w:val="22"/>
          <w:szCs w:val="15"/>
          <w:lang w:val="en-US"/>
        </w:rPr>
        <w:t>3.</w:t>
      </w:r>
      <w:r w:rsidR="00831263">
        <w:rPr>
          <w:sz w:val="22"/>
          <w:szCs w:val="15"/>
          <w:lang w:val="en-US"/>
        </w:rPr>
        <w:t>4</w:t>
      </w:r>
      <w:r w:rsidRPr="006E7539">
        <w:rPr>
          <w:sz w:val="22"/>
          <w:szCs w:val="15"/>
          <w:lang w:val="en-US"/>
        </w:rPr>
        <w:t xml:space="preserve">. </w:t>
      </w:r>
      <w:r w:rsidRPr="00E4796D">
        <w:rPr>
          <w:sz w:val="22"/>
          <w:szCs w:val="15"/>
          <w:lang w:val="x-none"/>
        </w:rPr>
        <w:t xml:space="preserve">RRC procedure delay for HO with </w:t>
      </w:r>
      <w:proofErr w:type="spellStart"/>
      <w:r w:rsidRPr="00E4796D">
        <w:rPr>
          <w:sz w:val="22"/>
          <w:szCs w:val="15"/>
          <w:lang w:val="x-none"/>
        </w:rPr>
        <w:t>PSCell</w:t>
      </w:r>
      <w:proofErr w:type="spellEnd"/>
    </w:p>
    <w:p w14:paraId="16D74254" w14:textId="61F38299" w:rsidR="00EA5639" w:rsidRDefault="00A523E5" w:rsidP="00A523E5">
      <w:pPr>
        <w:jc w:val="both"/>
        <w:rPr>
          <w:lang w:eastAsia="zh-CN"/>
        </w:rPr>
      </w:pPr>
      <w:r w:rsidRPr="00A523E5">
        <w:rPr>
          <w:lang w:eastAsia="zh-CN"/>
        </w:rPr>
        <w:t xml:space="preserve">In delay requirement for legacy HO and </w:t>
      </w:r>
      <w:proofErr w:type="spellStart"/>
      <w:r w:rsidRPr="00A523E5">
        <w:rPr>
          <w:lang w:eastAsia="zh-CN"/>
        </w:rPr>
        <w:t>PSCell</w:t>
      </w:r>
      <w:proofErr w:type="spellEnd"/>
      <w:r w:rsidRPr="00A523E5">
        <w:rPr>
          <w:lang w:eastAsia="zh-CN"/>
        </w:rPr>
        <w:t xml:space="preserve"> addition,</w:t>
      </w:r>
      <w:r w:rsidR="00EA5639">
        <w:rPr>
          <w:lang w:eastAsia="zh-CN"/>
        </w:rPr>
        <w:t xml:space="preserve"> the RRC procedure delay are summarized as in following tables</w:t>
      </w:r>
      <w:r w:rsidR="002F2F17">
        <w:rPr>
          <w:lang w:eastAsia="zh-CN"/>
        </w:rPr>
        <w:t xml:space="preserve"> (based on TS36.133/TS36.331/TS38.133/TS38.331):</w:t>
      </w:r>
    </w:p>
    <w:p w14:paraId="4981B7A9" w14:textId="1087C51B" w:rsidR="00EA5639" w:rsidRDefault="00EA5639" w:rsidP="00EA5639">
      <w:pPr>
        <w:pStyle w:val="Caption"/>
        <w:keepNext/>
        <w:jc w:val="center"/>
      </w:pPr>
      <w:r>
        <w:t xml:space="preserve">Table </w:t>
      </w:r>
      <w:r>
        <w:fldChar w:fldCharType="begin"/>
      </w:r>
      <w:r>
        <w:instrText xml:space="preserve"> SEQ Table \* ARABIC </w:instrText>
      </w:r>
      <w:r>
        <w:fldChar w:fldCharType="separate"/>
      </w:r>
      <w:r w:rsidR="00AB24A5">
        <w:rPr>
          <w:noProof/>
        </w:rPr>
        <w:t>1</w:t>
      </w:r>
      <w:r>
        <w:fldChar w:fldCharType="end"/>
      </w:r>
      <w:r>
        <w:t>. RRC procedure delay for legacy HO</w:t>
      </w:r>
    </w:p>
    <w:tbl>
      <w:tblPr>
        <w:tblStyle w:val="TableGrid"/>
        <w:tblW w:w="0" w:type="auto"/>
        <w:jc w:val="center"/>
        <w:tblLook w:val="04A0" w:firstRow="1" w:lastRow="0" w:firstColumn="1" w:lastColumn="0" w:noHBand="0" w:noVBand="1"/>
      </w:tblPr>
      <w:tblGrid>
        <w:gridCol w:w="2328"/>
        <w:gridCol w:w="2257"/>
        <w:gridCol w:w="2776"/>
      </w:tblGrid>
      <w:tr w:rsidR="001E0A98" w14:paraId="627AF1DC" w14:textId="77777777" w:rsidTr="002F2F17">
        <w:trPr>
          <w:trHeight w:val="20"/>
          <w:jc w:val="center"/>
        </w:trPr>
        <w:tc>
          <w:tcPr>
            <w:tcW w:w="2328" w:type="dxa"/>
          </w:tcPr>
          <w:p w14:paraId="568F43D6" w14:textId="77777777" w:rsidR="001E0A98" w:rsidRDefault="001E0A98" w:rsidP="00EA5639">
            <w:pPr>
              <w:spacing w:after="0"/>
              <w:rPr>
                <w:lang w:val="en-US" w:eastAsia="x-none"/>
              </w:rPr>
            </w:pPr>
            <w:r>
              <w:rPr>
                <w:lang w:val="en-US" w:eastAsia="x-none"/>
              </w:rPr>
              <w:t>Source Cell</w:t>
            </w:r>
          </w:p>
        </w:tc>
        <w:tc>
          <w:tcPr>
            <w:tcW w:w="2257" w:type="dxa"/>
          </w:tcPr>
          <w:p w14:paraId="512A5EAE" w14:textId="77777777" w:rsidR="001E0A98" w:rsidRDefault="001E0A98" w:rsidP="00EA5639">
            <w:pPr>
              <w:spacing w:after="0"/>
              <w:rPr>
                <w:lang w:val="en-US" w:eastAsia="x-none"/>
              </w:rPr>
            </w:pPr>
            <w:r>
              <w:rPr>
                <w:lang w:val="en-US" w:eastAsia="x-none"/>
              </w:rPr>
              <w:t>Target Cell</w:t>
            </w:r>
          </w:p>
        </w:tc>
        <w:tc>
          <w:tcPr>
            <w:tcW w:w="2776" w:type="dxa"/>
          </w:tcPr>
          <w:p w14:paraId="617F0F4D" w14:textId="77777777" w:rsidR="001E0A98" w:rsidRDefault="001E0A98" w:rsidP="00EA5639">
            <w:pPr>
              <w:spacing w:after="0"/>
              <w:rPr>
                <w:lang w:val="en-US" w:eastAsia="x-none"/>
              </w:rPr>
            </w:pPr>
            <w:r>
              <w:rPr>
                <w:lang w:val="en-US" w:eastAsia="x-none"/>
              </w:rPr>
              <w:t>RRC procedure delay for HO</w:t>
            </w:r>
          </w:p>
        </w:tc>
      </w:tr>
      <w:tr w:rsidR="001E0A98" w14:paraId="2869ECCB" w14:textId="77777777" w:rsidTr="002F2F17">
        <w:trPr>
          <w:trHeight w:val="20"/>
          <w:jc w:val="center"/>
        </w:trPr>
        <w:tc>
          <w:tcPr>
            <w:tcW w:w="2328" w:type="dxa"/>
          </w:tcPr>
          <w:p w14:paraId="2F5A18B8" w14:textId="77777777" w:rsidR="001E0A98" w:rsidRDefault="001E0A98" w:rsidP="00EA5639">
            <w:pPr>
              <w:spacing w:after="0"/>
              <w:rPr>
                <w:lang w:val="en-US" w:eastAsia="x-none"/>
              </w:rPr>
            </w:pPr>
            <w:r>
              <w:rPr>
                <w:lang w:val="en-US" w:eastAsia="x-none"/>
              </w:rPr>
              <w:t>NR (incl. FR1 and FR2)</w:t>
            </w:r>
          </w:p>
        </w:tc>
        <w:tc>
          <w:tcPr>
            <w:tcW w:w="2257" w:type="dxa"/>
          </w:tcPr>
          <w:p w14:paraId="2E7306DD" w14:textId="77777777" w:rsidR="001E0A98" w:rsidRDefault="001E0A98" w:rsidP="00EA5639">
            <w:pPr>
              <w:spacing w:after="0"/>
              <w:rPr>
                <w:lang w:val="en-US" w:eastAsia="x-none"/>
              </w:rPr>
            </w:pPr>
            <w:r>
              <w:rPr>
                <w:lang w:val="en-US" w:eastAsia="x-none"/>
              </w:rPr>
              <w:t>LTE</w:t>
            </w:r>
          </w:p>
        </w:tc>
        <w:tc>
          <w:tcPr>
            <w:tcW w:w="2776" w:type="dxa"/>
          </w:tcPr>
          <w:p w14:paraId="0DDB12B9" w14:textId="63FE5734" w:rsidR="001E0A98" w:rsidRDefault="001E0A98" w:rsidP="00EA5639">
            <w:pPr>
              <w:spacing w:after="0"/>
              <w:rPr>
                <w:lang w:val="en-US" w:eastAsia="x-none"/>
              </w:rPr>
            </w:pPr>
            <w:r>
              <w:rPr>
                <w:lang w:val="en-US" w:eastAsia="x-none"/>
              </w:rPr>
              <w:t>50ms</w:t>
            </w:r>
          </w:p>
        </w:tc>
      </w:tr>
      <w:tr w:rsidR="001E0A98" w14:paraId="6147D1A9" w14:textId="77777777" w:rsidTr="002F2F17">
        <w:trPr>
          <w:trHeight w:val="20"/>
          <w:jc w:val="center"/>
        </w:trPr>
        <w:tc>
          <w:tcPr>
            <w:tcW w:w="2328" w:type="dxa"/>
          </w:tcPr>
          <w:p w14:paraId="6768D5B5" w14:textId="77777777" w:rsidR="001E0A98" w:rsidRDefault="001E0A98" w:rsidP="00EA5639">
            <w:pPr>
              <w:spacing w:after="0"/>
              <w:rPr>
                <w:lang w:val="en-US" w:eastAsia="x-none"/>
              </w:rPr>
            </w:pPr>
            <w:r>
              <w:rPr>
                <w:lang w:val="en-US" w:eastAsia="x-none"/>
              </w:rPr>
              <w:t>LTE</w:t>
            </w:r>
          </w:p>
        </w:tc>
        <w:tc>
          <w:tcPr>
            <w:tcW w:w="2257" w:type="dxa"/>
          </w:tcPr>
          <w:p w14:paraId="3BDB6A42" w14:textId="77777777" w:rsidR="001E0A98" w:rsidRDefault="001E0A98" w:rsidP="00EA5639">
            <w:pPr>
              <w:spacing w:after="0"/>
              <w:rPr>
                <w:lang w:val="en-US" w:eastAsia="x-none"/>
              </w:rPr>
            </w:pPr>
            <w:r>
              <w:rPr>
                <w:lang w:val="en-US" w:eastAsia="x-none"/>
              </w:rPr>
              <w:t>LTE</w:t>
            </w:r>
          </w:p>
        </w:tc>
        <w:tc>
          <w:tcPr>
            <w:tcW w:w="2776" w:type="dxa"/>
          </w:tcPr>
          <w:p w14:paraId="6B8826DD" w14:textId="77777777" w:rsidR="001E0A98" w:rsidRDefault="001E0A98" w:rsidP="00EA5639">
            <w:pPr>
              <w:spacing w:after="0"/>
              <w:rPr>
                <w:lang w:val="en-US" w:eastAsia="x-none"/>
              </w:rPr>
            </w:pPr>
            <w:r>
              <w:rPr>
                <w:lang w:val="en-US" w:eastAsia="x-none"/>
              </w:rPr>
              <w:t>15ms</w:t>
            </w:r>
          </w:p>
        </w:tc>
      </w:tr>
      <w:tr w:rsidR="001E0A98" w14:paraId="0035D777" w14:textId="77777777" w:rsidTr="002F2F17">
        <w:trPr>
          <w:trHeight w:val="20"/>
          <w:jc w:val="center"/>
        </w:trPr>
        <w:tc>
          <w:tcPr>
            <w:tcW w:w="2328" w:type="dxa"/>
          </w:tcPr>
          <w:p w14:paraId="7CB34F07" w14:textId="1AD30FAE" w:rsidR="001E0A98" w:rsidRDefault="001E0A98" w:rsidP="00EA5639">
            <w:pPr>
              <w:spacing w:after="0"/>
              <w:rPr>
                <w:lang w:val="en-US" w:eastAsia="x-none"/>
              </w:rPr>
            </w:pPr>
            <w:r>
              <w:rPr>
                <w:lang w:val="en-US" w:eastAsia="x-none"/>
              </w:rPr>
              <w:t>NR</w:t>
            </w:r>
            <w:r w:rsidR="002F2F17">
              <w:rPr>
                <w:lang w:val="en-US" w:eastAsia="x-none"/>
              </w:rPr>
              <w:t xml:space="preserve"> (incl. FR1 and FR2)</w:t>
            </w:r>
          </w:p>
        </w:tc>
        <w:tc>
          <w:tcPr>
            <w:tcW w:w="2257" w:type="dxa"/>
          </w:tcPr>
          <w:p w14:paraId="05EBC359" w14:textId="508F96E3" w:rsidR="001E0A98" w:rsidRDefault="001E0A98" w:rsidP="00EA5639">
            <w:pPr>
              <w:spacing w:after="0"/>
              <w:rPr>
                <w:lang w:val="en-US" w:eastAsia="x-none"/>
              </w:rPr>
            </w:pPr>
            <w:r>
              <w:rPr>
                <w:lang w:val="en-US" w:eastAsia="x-none"/>
              </w:rPr>
              <w:t>NR</w:t>
            </w:r>
            <w:r w:rsidR="002F2F17">
              <w:rPr>
                <w:lang w:val="en-US" w:eastAsia="x-none"/>
              </w:rPr>
              <w:t xml:space="preserve"> (incl. FR1 and FR2)</w:t>
            </w:r>
          </w:p>
        </w:tc>
        <w:tc>
          <w:tcPr>
            <w:tcW w:w="2776" w:type="dxa"/>
          </w:tcPr>
          <w:p w14:paraId="40B1CDED" w14:textId="76DF3ABA" w:rsidR="001E0A98" w:rsidRDefault="002F2F17" w:rsidP="00EA5639">
            <w:pPr>
              <w:spacing w:after="0"/>
              <w:rPr>
                <w:lang w:val="en-US" w:eastAsia="x-none"/>
              </w:rPr>
            </w:pPr>
            <w:r>
              <w:rPr>
                <w:lang w:val="en-US" w:eastAsia="x-none"/>
              </w:rPr>
              <w:t>1</w:t>
            </w:r>
            <w:r w:rsidR="001E0A98">
              <w:rPr>
                <w:lang w:val="en-US" w:eastAsia="x-none"/>
              </w:rPr>
              <w:t>0ms</w:t>
            </w:r>
          </w:p>
        </w:tc>
      </w:tr>
    </w:tbl>
    <w:p w14:paraId="273C6046" w14:textId="30205B08" w:rsidR="00EA5639" w:rsidRDefault="00EA5639" w:rsidP="00A523E5">
      <w:pPr>
        <w:jc w:val="both"/>
        <w:rPr>
          <w:lang w:eastAsia="zh-CN"/>
        </w:rPr>
      </w:pPr>
    </w:p>
    <w:p w14:paraId="497E3CF7" w14:textId="151EEA14" w:rsidR="001E0A98" w:rsidRDefault="001E0A98" w:rsidP="001E0A98">
      <w:pPr>
        <w:pStyle w:val="Caption"/>
        <w:keepNext/>
        <w:jc w:val="center"/>
      </w:pPr>
      <w:r>
        <w:t xml:space="preserve">Table </w:t>
      </w:r>
      <w:r>
        <w:fldChar w:fldCharType="begin"/>
      </w:r>
      <w:r>
        <w:instrText xml:space="preserve"> SEQ Table \* ARABIC </w:instrText>
      </w:r>
      <w:r>
        <w:fldChar w:fldCharType="separate"/>
      </w:r>
      <w:r w:rsidR="00AB24A5">
        <w:rPr>
          <w:noProof/>
        </w:rPr>
        <w:t>2</w:t>
      </w:r>
      <w:r>
        <w:fldChar w:fldCharType="end"/>
      </w:r>
      <w:r>
        <w:t xml:space="preserve">. RRC procedure delay for legacy </w:t>
      </w:r>
      <w:proofErr w:type="spellStart"/>
      <w:r>
        <w:t>PSCell</w:t>
      </w:r>
      <w:proofErr w:type="spellEnd"/>
      <w:r>
        <w:t xml:space="preserve"> addition</w:t>
      </w:r>
    </w:p>
    <w:tbl>
      <w:tblPr>
        <w:tblStyle w:val="TableGrid"/>
        <w:tblW w:w="0" w:type="auto"/>
        <w:jc w:val="center"/>
        <w:tblLook w:val="04A0" w:firstRow="1" w:lastRow="0" w:firstColumn="1" w:lastColumn="0" w:noHBand="0" w:noVBand="1"/>
      </w:tblPr>
      <w:tblGrid>
        <w:gridCol w:w="1710"/>
        <w:gridCol w:w="2160"/>
        <w:gridCol w:w="3964"/>
      </w:tblGrid>
      <w:tr w:rsidR="001E0A98" w14:paraId="7FD40CA3" w14:textId="77777777" w:rsidTr="001E0A98">
        <w:trPr>
          <w:jc w:val="center"/>
        </w:trPr>
        <w:tc>
          <w:tcPr>
            <w:tcW w:w="1710" w:type="dxa"/>
          </w:tcPr>
          <w:p w14:paraId="73FBB603" w14:textId="12BADF41" w:rsidR="001E0A98" w:rsidRDefault="001E0A98" w:rsidP="001E0A98">
            <w:pPr>
              <w:spacing w:after="0"/>
              <w:rPr>
                <w:lang w:val="en-US" w:eastAsia="x-none"/>
              </w:rPr>
            </w:pPr>
            <w:r>
              <w:rPr>
                <w:lang w:val="en-US" w:eastAsia="x-none"/>
              </w:rPr>
              <w:t xml:space="preserve">Current </w:t>
            </w:r>
            <w:proofErr w:type="spellStart"/>
            <w:r>
              <w:rPr>
                <w:lang w:val="en-US" w:eastAsia="x-none"/>
              </w:rPr>
              <w:t>PCell</w:t>
            </w:r>
            <w:proofErr w:type="spellEnd"/>
          </w:p>
        </w:tc>
        <w:tc>
          <w:tcPr>
            <w:tcW w:w="2160" w:type="dxa"/>
          </w:tcPr>
          <w:p w14:paraId="1A827965" w14:textId="77777777" w:rsidR="001E0A98" w:rsidRDefault="001E0A98" w:rsidP="001E0A98">
            <w:pPr>
              <w:spacing w:after="0"/>
              <w:rPr>
                <w:lang w:val="en-US" w:eastAsia="x-none"/>
              </w:rPr>
            </w:pPr>
            <w:r>
              <w:rPr>
                <w:lang w:val="en-US" w:eastAsia="x-none"/>
              </w:rPr>
              <w:t xml:space="preserve">Target </w:t>
            </w:r>
            <w:proofErr w:type="spellStart"/>
            <w:r>
              <w:rPr>
                <w:lang w:val="en-US" w:eastAsia="x-none"/>
              </w:rPr>
              <w:t>PSCell</w:t>
            </w:r>
            <w:proofErr w:type="spellEnd"/>
          </w:p>
        </w:tc>
        <w:tc>
          <w:tcPr>
            <w:tcW w:w="3964" w:type="dxa"/>
          </w:tcPr>
          <w:p w14:paraId="1A77C52D" w14:textId="62B0602C" w:rsidR="001E0A98" w:rsidRDefault="001E0A98" w:rsidP="001E0A98">
            <w:pPr>
              <w:spacing w:after="0"/>
              <w:rPr>
                <w:lang w:val="en-US" w:eastAsia="x-none"/>
              </w:rPr>
            </w:pPr>
            <w:r>
              <w:rPr>
                <w:lang w:val="en-US" w:eastAsia="x-none"/>
              </w:rPr>
              <w:t xml:space="preserve">RRC procedure delay for </w:t>
            </w:r>
            <w:proofErr w:type="spellStart"/>
            <w:r>
              <w:rPr>
                <w:lang w:val="en-US" w:eastAsia="x-none"/>
              </w:rPr>
              <w:t>PSCell</w:t>
            </w:r>
            <w:proofErr w:type="spellEnd"/>
            <w:r>
              <w:rPr>
                <w:lang w:val="en-US" w:eastAsia="x-none"/>
              </w:rPr>
              <w:t xml:space="preserve"> add</w:t>
            </w:r>
            <w:r w:rsidR="00F262D8">
              <w:rPr>
                <w:lang w:val="en-US" w:eastAsia="x-none"/>
              </w:rPr>
              <w:t>i</w:t>
            </w:r>
            <w:r>
              <w:rPr>
                <w:lang w:val="en-US" w:eastAsia="x-none"/>
              </w:rPr>
              <w:t>tion</w:t>
            </w:r>
          </w:p>
        </w:tc>
      </w:tr>
      <w:tr w:rsidR="001E0A98" w14:paraId="74C0134A" w14:textId="77777777" w:rsidTr="001E0A98">
        <w:trPr>
          <w:jc w:val="center"/>
        </w:trPr>
        <w:tc>
          <w:tcPr>
            <w:tcW w:w="1710" w:type="dxa"/>
          </w:tcPr>
          <w:p w14:paraId="61D5BB4B" w14:textId="77777777" w:rsidR="001E0A98" w:rsidRDefault="001E0A98" w:rsidP="001E0A98">
            <w:pPr>
              <w:spacing w:after="0"/>
              <w:rPr>
                <w:lang w:val="en-US" w:eastAsia="x-none"/>
              </w:rPr>
            </w:pPr>
            <w:r>
              <w:rPr>
                <w:kern w:val="24"/>
              </w:rPr>
              <w:t>LTE</w:t>
            </w:r>
          </w:p>
        </w:tc>
        <w:tc>
          <w:tcPr>
            <w:tcW w:w="2160" w:type="dxa"/>
          </w:tcPr>
          <w:p w14:paraId="5F7F0C27" w14:textId="77777777" w:rsidR="001E0A98" w:rsidRDefault="001E0A98" w:rsidP="001E0A98">
            <w:pPr>
              <w:spacing w:after="0"/>
              <w:rPr>
                <w:lang w:val="en-US" w:eastAsia="x-none"/>
              </w:rPr>
            </w:pPr>
            <w:r>
              <w:rPr>
                <w:lang w:val="en-US" w:eastAsia="x-none"/>
              </w:rPr>
              <w:t>NR (incl. FR1 and FR2)</w:t>
            </w:r>
          </w:p>
        </w:tc>
        <w:tc>
          <w:tcPr>
            <w:tcW w:w="3964" w:type="dxa"/>
          </w:tcPr>
          <w:p w14:paraId="28022131" w14:textId="77777777" w:rsidR="001E0A98" w:rsidRDefault="001E0A98" w:rsidP="001E0A98">
            <w:pPr>
              <w:spacing w:after="0"/>
              <w:rPr>
                <w:lang w:val="en-US" w:eastAsia="x-none"/>
              </w:rPr>
            </w:pPr>
            <w:r>
              <w:rPr>
                <w:lang w:val="en-US" w:eastAsia="x-none"/>
              </w:rPr>
              <w:t>20ms</w:t>
            </w:r>
          </w:p>
        </w:tc>
      </w:tr>
      <w:tr w:rsidR="001E0A98" w14:paraId="4D4316A8" w14:textId="77777777" w:rsidTr="001E0A98">
        <w:trPr>
          <w:jc w:val="center"/>
        </w:trPr>
        <w:tc>
          <w:tcPr>
            <w:tcW w:w="1710" w:type="dxa"/>
          </w:tcPr>
          <w:p w14:paraId="152552D6" w14:textId="77777777" w:rsidR="001E0A98" w:rsidRDefault="001E0A98" w:rsidP="001E0A98">
            <w:pPr>
              <w:spacing w:after="0"/>
              <w:rPr>
                <w:lang w:val="en-US" w:eastAsia="x-none"/>
              </w:rPr>
            </w:pPr>
            <w:r>
              <w:rPr>
                <w:kern w:val="24"/>
              </w:rPr>
              <w:t>NR FR1</w:t>
            </w:r>
          </w:p>
        </w:tc>
        <w:tc>
          <w:tcPr>
            <w:tcW w:w="2160" w:type="dxa"/>
          </w:tcPr>
          <w:p w14:paraId="53E79583" w14:textId="77777777" w:rsidR="001E0A98" w:rsidRDefault="001E0A98" w:rsidP="001E0A98">
            <w:pPr>
              <w:spacing w:after="0"/>
              <w:rPr>
                <w:lang w:val="en-US" w:eastAsia="x-none"/>
              </w:rPr>
            </w:pPr>
            <w:r>
              <w:rPr>
                <w:lang w:val="en-US" w:eastAsia="x-none"/>
              </w:rPr>
              <w:t>LTE</w:t>
            </w:r>
          </w:p>
        </w:tc>
        <w:tc>
          <w:tcPr>
            <w:tcW w:w="3964" w:type="dxa"/>
          </w:tcPr>
          <w:p w14:paraId="765F9E26" w14:textId="77777777" w:rsidR="001E0A98" w:rsidRDefault="001E0A98" w:rsidP="001E0A98">
            <w:pPr>
              <w:spacing w:after="0"/>
              <w:rPr>
                <w:lang w:val="en-US" w:eastAsia="x-none"/>
              </w:rPr>
            </w:pPr>
            <w:r>
              <w:rPr>
                <w:lang w:val="en-US" w:eastAsia="x-none"/>
              </w:rPr>
              <w:t>20ms</w:t>
            </w:r>
          </w:p>
        </w:tc>
      </w:tr>
      <w:tr w:rsidR="001E0A98" w14:paraId="6CE6C9E8" w14:textId="77777777" w:rsidTr="001E0A98">
        <w:trPr>
          <w:jc w:val="center"/>
        </w:trPr>
        <w:tc>
          <w:tcPr>
            <w:tcW w:w="1710" w:type="dxa"/>
          </w:tcPr>
          <w:p w14:paraId="3AC94E49" w14:textId="77777777" w:rsidR="001E0A98" w:rsidRDefault="001E0A98" w:rsidP="001E0A98">
            <w:pPr>
              <w:spacing w:after="0"/>
              <w:rPr>
                <w:lang w:val="en-US" w:eastAsia="x-none"/>
              </w:rPr>
            </w:pPr>
            <w:r w:rsidRPr="00727179">
              <w:rPr>
                <w:kern w:val="24"/>
              </w:rPr>
              <w:t>NR</w:t>
            </w:r>
            <w:r>
              <w:rPr>
                <w:kern w:val="24"/>
              </w:rPr>
              <w:t xml:space="preserve"> FR1</w:t>
            </w:r>
          </w:p>
        </w:tc>
        <w:tc>
          <w:tcPr>
            <w:tcW w:w="2160" w:type="dxa"/>
          </w:tcPr>
          <w:p w14:paraId="57CD09E1" w14:textId="77777777" w:rsidR="001E0A98" w:rsidRDefault="001E0A98" w:rsidP="001E0A98">
            <w:pPr>
              <w:spacing w:after="0"/>
              <w:rPr>
                <w:lang w:val="en-US" w:eastAsia="x-none"/>
              </w:rPr>
            </w:pPr>
            <w:r>
              <w:rPr>
                <w:lang w:val="en-US" w:eastAsia="x-none"/>
              </w:rPr>
              <w:t>NR FR2</w:t>
            </w:r>
          </w:p>
        </w:tc>
        <w:tc>
          <w:tcPr>
            <w:tcW w:w="3964" w:type="dxa"/>
          </w:tcPr>
          <w:p w14:paraId="7000E1E4" w14:textId="77777777" w:rsidR="001E0A98" w:rsidRDefault="001E0A98" w:rsidP="001E0A98">
            <w:pPr>
              <w:spacing w:after="0"/>
              <w:rPr>
                <w:lang w:val="en-US" w:eastAsia="x-none"/>
              </w:rPr>
            </w:pPr>
            <w:r>
              <w:rPr>
                <w:lang w:val="en-US" w:eastAsia="x-none"/>
              </w:rPr>
              <w:t>16ms</w:t>
            </w:r>
          </w:p>
        </w:tc>
      </w:tr>
    </w:tbl>
    <w:p w14:paraId="68815DBB" w14:textId="2F644354" w:rsidR="00EA5639" w:rsidRDefault="00EA5639" w:rsidP="00A523E5">
      <w:pPr>
        <w:jc w:val="both"/>
        <w:rPr>
          <w:lang w:eastAsia="zh-CN"/>
        </w:rPr>
      </w:pPr>
    </w:p>
    <w:p w14:paraId="3477B466" w14:textId="5D465180" w:rsidR="003567BE" w:rsidRDefault="003567BE" w:rsidP="00A523E5">
      <w:pPr>
        <w:jc w:val="both"/>
        <w:rPr>
          <w:lang w:eastAsia="zh-CN"/>
        </w:rPr>
      </w:pPr>
      <w:r>
        <w:rPr>
          <w:lang w:eastAsia="zh-CN"/>
        </w:rPr>
        <w:t xml:space="preserve">Since the </w:t>
      </w:r>
      <w:proofErr w:type="spellStart"/>
      <w:r>
        <w:rPr>
          <w:lang w:eastAsia="zh-CN"/>
        </w:rPr>
        <w:t>PSCell</w:t>
      </w:r>
      <w:proofErr w:type="spellEnd"/>
      <w:r>
        <w:rPr>
          <w:lang w:eastAsia="zh-CN"/>
        </w:rPr>
        <w:t xml:space="preserve"> addition and HO now are in the single RRC command, we need to determine the RRC procedure delay for</w:t>
      </w:r>
      <w:r w:rsidRPr="003567BE">
        <w:rPr>
          <w:lang w:eastAsia="zh-CN"/>
        </w:rPr>
        <w:t xml:space="preserve"> </w:t>
      </w:r>
      <w:r>
        <w:rPr>
          <w:lang w:eastAsia="zh-CN"/>
        </w:rPr>
        <w:t xml:space="preserve">all the scenarios in the WID. In TS 36.331, the RRC procedure delay for LTE HO with NR </w:t>
      </w:r>
      <w:proofErr w:type="spellStart"/>
      <w:r>
        <w:rPr>
          <w:lang w:eastAsia="zh-CN"/>
        </w:rPr>
        <w:t>PSCell</w:t>
      </w:r>
      <w:proofErr w:type="spellEnd"/>
      <w:r>
        <w:rPr>
          <w:lang w:eastAsia="zh-CN"/>
        </w:rPr>
        <w:t xml:space="preserve"> addition is specified as below,</w:t>
      </w:r>
    </w:p>
    <w:p w14:paraId="2A9B35AE" w14:textId="2E95D0E0" w:rsidR="003567BE" w:rsidRDefault="003567BE" w:rsidP="003567BE">
      <w:pPr>
        <w:jc w:val="center"/>
        <w:rPr>
          <w:lang w:eastAsia="zh-CN"/>
        </w:rPr>
      </w:pPr>
      <w:r w:rsidRPr="003567BE">
        <w:rPr>
          <w:noProof/>
          <w:lang w:eastAsia="zh-CN"/>
        </w:rPr>
        <w:drawing>
          <wp:inline distT="0" distB="0" distL="0" distR="0" wp14:anchorId="447AEBC7" wp14:editId="60E95BA5">
            <wp:extent cx="3684027" cy="658213"/>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9081" cy="662689"/>
                    </a:xfrm>
                    <a:prstGeom prst="rect">
                      <a:avLst/>
                    </a:prstGeom>
                  </pic:spPr>
                </pic:pic>
              </a:graphicData>
            </a:graphic>
          </wp:inline>
        </w:drawing>
      </w:r>
    </w:p>
    <w:p w14:paraId="160E4AA0" w14:textId="209F4EA7" w:rsidR="00E67FB9" w:rsidRDefault="003567BE" w:rsidP="00A523E5">
      <w:pPr>
        <w:jc w:val="both"/>
        <w:rPr>
          <w:lang w:eastAsia="zh-CN"/>
        </w:rPr>
      </w:pPr>
      <w:r>
        <w:rPr>
          <w:lang w:eastAsia="zh-CN"/>
        </w:rPr>
        <w:t xml:space="preserve">For a single RRC command of HO with </w:t>
      </w:r>
      <w:proofErr w:type="spellStart"/>
      <w:r>
        <w:rPr>
          <w:lang w:eastAsia="zh-CN"/>
        </w:rPr>
        <w:t>PSCell</w:t>
      </w:r>
      <w:proofErr w:type="spellEnd"/>
      <w:r>
        <w:rPr>
          <w:lang w:eastAsia="zh-CN"/>
        </w:rPr>
        <w:t>, it would be too pessimistic to sum two RRC procedure delays from table 1 and table 2. Thus, we propose to use the max</w:t>
      </w:r>
      <w:r w:rsidR="00E67FB9">
        <w:rPr>
          <w:lang w:eastAsia="zh-CN"/>
        </w:rPr>
        <w:t xml:space="preserve"> value between </w:t>
      </w:r>
      <w:r>
        <w:rPr>
          <w:lang w:eastAsia="zh-CN"/>
        </w:rPr>
        <w:t>RRC procedure delay of legacy HO</w:t>
      </w:r>
      <w:r w:rsidR="00E67FB9">
        <w:rPr>
          <w:lang w:eastAsia="zh-CN"/>
        </w:rPr>
        <w:t xml:space="preserve"> and</w:t>
      </w:r>
      <w:r>
        <w:rPr>
          <w:lang w:eastAsia="zh-CN"/>
        </w:rPr>
        <w:t xml:space="preserve"> RRC procedure </w:t>
      </w:r>
      <w:r>
        <w:rPr>
          <w:lang w:eastAsia="zh-CN"/>
        </w:rPr>
        <w:lastRenderedPageBreak/>
        <w:t xml:space="preserve">delay of legacy </w:t>
      </w:r>
      <w:proofErr w:type="spellStart"/>
      <w:r>
        <w:rPr>
          <w:lang w:eastAsia="zh-CN"/>
        </w:rPr>
        <w:t>PSCell</w:t>
      </w:r>
      <w:proofErr w:type="spellEnd"/>
      <w:r>
        <w:rPr>
          <w:lang w:eastAsia="zh-CN"/>
        </w:rPr>
        <w:t xml:space="preserve"> addition</w:t>
      </w:r>
      <w:r w:rsidR="00E67FB9">
        <w:rPr>
          <w:lang w:eastAsia="zh-CN"/>
        </w:rPr>
        <w:t xml:space="preserve"> for the RRC procedure delay in the requirement of HO with </w:t>
      </w:r>
      <w:proofErr w:type="spellStart"/>
      <w:r w:rsidR="00E67FB9">
        <w:rPr>
          <w:lang w:eastAsia="zh-CN"/>
        </w:rPr>
        <w:t>PSCell</w:t>
      </w:r>
      <w:proofErr w:type="spellEnd"/>
      <w:r w:rsidR="00E67FB9">
        <w:rPr>
          <w:lang w:eastAsia="zh-CN"/>
        </w:rPr>
        <w:t xml:space="preserve">. With this principle, </w:t>
      </w:r>
      <w:r>
        <w:rPr>
          <w:lang w:eastAsia="zh-CN"/>
        </w:rPr>
        <w:t>we summarize the RRC procedure delay for all scenarios in table 3.</w:t>
      </w:r>
    </w:p>
    <w:p w14:paraId="120D40CC" w14:textId="2E23D08C" w:rsidR="00E67FB9" w:rsidRDefault="00E67FB9" w:rsidP="00E67FB9">
      <w:pPr>
        <w:pStyle w:val="Caption"/>
        <w:keepNext/>
        <w:jc w:val="center"/>
      </w:pPr>
      <w:r>
        <w:t xml:space="preserve">Table </w:t>
      </w:r>
      <w:r>
        <w:fldChar w:fldCharType="begin"/>
      </w:r>
      <w:r>
        <w:instrText xml:space="preserve"> SEQ Table \* ARABIC </w:instrText>
      </w:r>
      <w:r>
        <w:fldChar w:fldCharType="separate"/>
      </w:r>
      <w:r w:rsidR="00AB24A5">
        <w:rPr>
          <w:noProof/>
        </w:rPr>
        <w:t>3</w:t>
      </w:r>
      <w:r>
        <w:fldChar w:fldCharType="end"/>
      </w:r>
      <w:r>
        <w:t xml:space="preserve">. RRC procedure delay for HO with </w:t>
      </w:r>
      <w:proofErr w:type="spellStart"/>
      <w:r>
        <w:t>PSCell</w:t>
      </w:r>
      <w:proofErr w:type="spellEnd"/>
    </w:p>
    <w:tbl>
      <w:tblPr>
        <w:tblStyle w:val="TableGrid"/>
        <w:tblW w:w="0" w:type="auto"/>
        <w:tblLook w:val="04A0" w:firstRow="1" w:lastRow="0" w:firstColumn="1" w:lastColumn="0" w:noHBand="0" w:noVBand="1"/>
      </w:tblPr>
      <w:tblGrid>
        <w:gridCol w:w="1795"/>
        <w:gridCol w:w="1440"/>
        <w:gridCol w:w="1335"/>
        <w:gridCol w:w="1455"/>
        <w:gridCol w:w="3604"/>
      </w:tblGrid>
      <w:tr w:rsidR="00E67FB9" w14:paraId="4257BAAD" w14:textId="77777777" w:rsidTr="00E67FB9">
        <w:tc>
          <w:tcPr>
            <w:tcW w:w="1795" w:type="dxa"/>
          </w:tcPr>
          <w:p w14:paraId="3D400D89" w14:textId="77777777" w:rsidR="00E67FB9" w:rsidRDefault="00E67FB9" w:rsidP="00E67FB9">
            <w:pPr>
              <w:spacing w:after="0"/>
              <w:rPr>
                <w:lang w:val="en-US" w:eastAsia="x-none"/>
              </w:rPr>
            </w:pPr>
            <w:r>
              <w:rPr>
                <w:lang w:val="en-US" w:eastAsia="x-none"/>
              </w:rPr>
              <w:t>Scenario</w:t>
            </w:r>
          </w:p>
        </w:tc>
        <w:tc>
          <w:tcPr>
            <w:tcW w:w="1440" w:type="dxa"/>
          </w:tcPr>
          <w:p w14:paraId="5D542433" w14:textId="6760F51D" w:rsidR="00E67FB9" w:rsidRDefault="00E67FB9" w:rsidP="00E67FB9">
            <w:pPr>
              <w:spacing w:after="0"/>
              <w:rPr>
                <w:lang w:val="en-US" w:eastAsia="x-none"/>
              </w:rPr>
            </w:pPr>
            <w:r>
              <w:rPr>
                <w:lang w:val="en-US" w:eastAsia="x-none"/>
              </w:rPr>
              <w:t xml:space="preserve">Source </w:t>
            </w:r>
            <w:proofErr w:type="spellStart"/>
            <w:r>
              <w:rPr>
                <w:lang w:val="en-US" w:eastAsia="x-none"/>
              </w:rPr>
              <w:t>PCell</w:t>
            </w:r>
            <w:proofErr w:type="spellEnd"/>
          </w:p>
        </w:tc>
        <w:tc>
          <w:tcPr>
            <w:tcW w:w="1335" w:type="dxa"/>
          </w:tcPr>
          <w:p w14:paraId="69CE3F68" w14:textId="75311088" w:rsidR="00E67FB9" w:rsidRDefault="00E67FB9" w:rsidP="00E67FB9">
            <w:pPr>
              <w:spacing w:after="0"/>
              <w:rPr>
                <w:lang w:val="en-US" w:eastAsia="x-none"/>
              </w:rPr>
            </w:pPr>
            <w:r>
              <w:rPr>
                <w:lang w:val="en-US" w:eastAsia="x-none"/>
              </w:rPr>
              <w:t xml:space="preserve">Target </w:t>
            </w:r>
            <w:proofErr w:type="spellStart"/>
            <w:r>
              <w:rPr>
                <w:lang w:val="en-US" w:eastAsia="x-none"/>
              </w:rPr>
              <w:t>PCell</w:t>
            </w:r>
            <w:proofErr w:type="spellEnd"/>
          </w:p>
        </w:tc>
        <w:tc>
          <w:tcPr>
            <w:tcW w:w="1455" w:type="dxa"/>
          </w:tcPr>
          <w:p w14:paraId="7FFD93C9" w14:textId="2BA8122E" w:rsidR="00E67FB9" w:rsidRDefault="00E67FB9" w:rsidP="00E67FB9">
            <w:pPr>
              <w:spacing w:after="0"/>
              <w:rPr>
                <w:lang w:val="en-US" w:eastAsia="x-none"/>
              </w:rPr>
            </w:pPr>
            <w:r>
              <w:rPr>
                <w:lang w:val="en-US" w:eastAsia="x-none"/>
              </w:rPr>
              <w:t xml:space="preserve">Target </w:t>
            </w:r>
            <w:proofErr w:type="spellStart"/>
            <w:r>
              <w:rPr>
                <w:lang w:val="en-US" w:eastAsia="x-none"/>
              </w:rPr>
              <w:t>PSCell</w:t>
            </w:r>
            <w:proofErr w:type="spellEnd"/>
          </w:p>
        </w:tc>
        <w:tc>
          <w:tcPr>
            <w:tcW w:w="3604" w:type="dxa"/>
          </w:tcPr>
          <w:p w14:paraId="3E1B8F5D" w14:textId="128B49C5" w:rsidR="00E67FB9" w:rsidRDefault="00E67FB9" w:rsidP="00E67FB9">
            <w:pPr>
              <w:spacing w:after="0"/>
              <w:rPr>
                <w:lang w:val="en-US" w:eastAsia="x-none"/>
              </w:rPr>
            </w:pPr>
            <w:r>
              <w:rPr>
                <w:lang w:val="en-US" w:eastAsia="x-none"/>
              </w:rPr>
              <w:t xml:space="preserve">RRC procedure delay for HO with </w:t>
            </w:r>
            <w:proofErr w:type="spellStart"/>
            <w:r>
              <w:rPr>
                <w:lang w:val="en-US" w:eastAsia="x-none"/>
              </w:rPr>
              <w:t>PSCell</w:t>
            </w:r>
            <w:proofErr w:type="spellEnd"/>
          </w:p>
        </w:tc>
      </w:tr>
      <w:tr w:rsidR="00E67FB9" w14:paraId="31784990" w14:textId="77777777" w:rsidTr="00E67FB9">
        <w:tc>
          <w:tcPr>
            <w:tcW w:w="1795" w:type="dxa"/>
          </w:tcPr>
          <w:p w14:paraId="3AA15B29" w14:textId="77777777" w:rsidR="00E67FB9" w:rsidRDefault="00E67FB9" w:rsidP="00E67FB9">
            <w:pPr>
              <w:spacing w:after="0"/>
              <w:rPr>
                <w:lang w:val="en-US" w:eastAsia="x-none"/>
              </w:rPr>
            </w:pPr>
            <w:r w:rsidRPr="00727179">
              <w:rPr>
                <w:kern w:val="24"/>
              </w:rPr>
              <w:t>NR SA to EN-DC</w:t>
            </w:r>
          </w:p>
        </w:tc>
        <w:tc>
          <w:tcPr>
            <w:tcW w:w="1440" w:type="dxa"/>
          </w:tcPr>
          <w:p w14:paraId="5B330557" w14:textId="77777777" w:rsidR="00E67FB9" w:rsidRDefault="00E67FB9" w:rsidP="00E67FB9">
            <w:pPr>
              <w:spacing w:after="0"/>
              <w:rPr>
                <w:lang w:val="en-US" w:eastAsia="x-none"/>
              </w:rPr>
            </w:pPr>
            <w:r>
              <w:rPr>
                <w:lang w:val="en-US" w:eastAsia="x-none"/>
              </w:rPr>
              <w:t>NR (incl. FR1 and FR2)</w:t>
            </w:r>
          </w:p>
        </w:tc>
        <w:tc>
          <w:tcPr>
            <w:tcW w:w="1335" w:type="dxa"/>
          </w:tcPr>
          <w:p w14:paraId="090025EC" w14:textId="35808F1A" w:rsidR="00E67FB9" w:rsidRDefault="00E67FB9" w:rsidP="00E67FB9">
            <w:pPr>
              <w:spacing w:after="0"/>
              <w:rPr>
                <w:lang w:val="en-US" w:eastAsia="x-none"/>
              </w:rPr>
            </w:pPr>
            <w:r>
              <w:rPr>
                <w:lang w:val="en-US" w:eastAsia="x-none"/>
              </w:rPr>
              <w:t>LTE</w:t>
            </w:r>
          </w:p>
        </w:tc>
        <w:tc>
          <w:tcPr>
            <w:tcW w:w="1455" w:type="dxa"/>
          </w:tcPr>
          <w:p w14:paraId="4F60C574" w14:textId="1E6111D3" w:rsidR="00E67FB9" w:rsidRDefault="00E67FB9" w:rsidP="00E67FB9">
            <w:pPr>
              <w:spacing w:after="0"/>
              <w:rPr>
                <w:lang w:val="en-US" w:eastAsia="x-none"/>
              </w:rPr>
            </w:pPr>
            <w:r>
              <w:rPr>
                <w:lang w:val="en-US" w:eastAsia="x-none"/>
              </w:rPr>
              <w:t>NR (incl. FR1 and FR2)</w:t>
            </w:r>
          </w:p>
        </w:tc>
        <w:tc>
          <w:tcPr>
            <w:tcW w:w="3604" w:type="dxa"/>
          </w:tcPr>
          <w:p w14:paraId="4E83CDBA" w14:textId="2C20FEFB" w:rsidR="00E67FB9" w:rsidRDefault="00E67FB9" w:rsidP="00E67FB9">
            <w:pPr>
              <w:spacing w:after="0"/>
              <w:rPr>
                <w:lang w:val="en-US" w:eastAsia="x-none"/>
              </w:rPr>
            </w:pPr>
            <w:r>
              <w:rPr>
                <w:lang w:val="en-US" w:eastAsia="x-none"/>
              </w:rPr>
              <w:t>50ms</w:t>
            </w:r>
          </w:p>
        </w:tc>
      </w:tr>
      <w:tr w:rsidR="00E67FB9" w14:paraId="1B015216" w14:textId="77777777" w:rsidTr="00E67FB9">
        <w:tc>
          <w:tcPr>
            <w:tcW w:w="1795" w:type="dxa"/>
          </w:tcPr>
          <w:p w14:paraId="6EAAEFDA" w14:textId="77777777" w:rsidR="00E67FB9" w:rsidRDefault="00E67FB9" w:rsidP="00E67FB9">
            <w:pPr>
              <w:spacing w:after="0"/>
              <w:rPr>
                <w:lang w:val="en-US" w:eastAsia="x-none"/>
              </w:rPr>
            </w:pPr>
            <w:r w:rsidRPr="00727179">
              <w:rPr>
                <w:kern w:val="24"/>
              </w:rPr>
              <w:t>EN-DC to EN-DC</w:t>
            </w:r>
          </w:p>
        </w:tc>
        <w:tc>
          <w:tcPr>
            <w:tcW w:w="1440" w:type="dxa"/>
          </w:tcPr>
          <w:p w14:paraId="2EC07688" w14:textId="77777777" w:rsidR="00E67FB9" w:rsidRDefault="00E67FB9" w:rsidP="00E67FB9">
            <w:pPr>
              <w:spacing w:after="0"/>
              <w:rPr>
                <w:lang w:val="en-US" w:eastAsia="x-none"/>
              </w:rPr>
            </w:pPr>
            <w:r>
              <w:rPr>
                <w:lang w:val="en-US" w:eastAsia="x-none"/>
              </w:rPr>
              <w:t>LTE</w:t>
            </w:r>
          </w:p>
        </w:tc>
        <w:tc>
          <w:tcPr>
            <w:tcW w:w="1335" w:type="dxa"/>
          </w:tcPr>
          <w:p w14:paraId="6867A1CB" w14:textId="003C74DF" w:rsidR="00E67FB9" w:rsidRDefault="00E67FB9" w:rsidP="00E67FB9">
            <w:pPr>
              <w:spacing w:after="0"/>
              <w:rPr>
                <w:lang w:val="en-US" w:eastAsia="x-none"/>
              </w:rPr>
            </w:pPr>
            <w:r>
              <w:rPr>
                <w:lang w:val="en-US" w:eastAsia="x-none"/>
              </w:rPr>
              <w:t>LTE</w:t>
            </w:r>
          </w:p>
        </w:tc>
        <w:tc>
          <w:tcPr>
            <w:tcW w:w="1455" w:type="dxa"/>
          </w:tcPr>
          <w:p w14:paraId="28900E75" w14:textId="1DE01A75" w:rsidR="00E67FB9" w:rsidRDefault="00E67FB9" w:rsidP="00E67FB9">
            <w:pPr>
              <w:spacing w:after="0"/>
              <w:rPr>
                <w:lang w:val="en-US" w:eastAsia="x-none"/>
              </w:rPr>
            </w:pPr>
            <w:r>
              <w:rPr>
                <w:lang w:val="en-US" w:eastAsia="x-none"/>
              </w:rPr>
              <w:t>NR (incl. FR1 and FR2)</w:t>
            </w:r>
          </w:p>
        </w:tc>
        <w:tc>
          <w:tcPr>
            <w:tcW w:w="3604" w:type="dxa"/>
          </w:tcPr>
          <w:p w14:paraId="39876A2F" w14:textId="15B99FC6" w:rsidR="00E67FB9" w:rsidRDefault="00E67FB9" w:rsidP="00E67FB9">
            <w:pPr>
              <w:spacing w:after="0"/>
              <w:rPr>
                <w:lang w:val="en-US" w:eastAsia="x-none"/>
              </w:rPr>
            </w:pPr>
            <w:r>
              <w:rPr>
                <w:lang w:val="en-US" w:eastAsia="x-none"/>
              </w:rPr>
              <w:t>20ms</w:t>
            </w:r>
          </w:p>
        </w:tc>
      </w:tr>
      <w:tr w:rsidR="00E67FB9" w14:paraId="233B6BA6" w14:textId="77777777" w:rsidTr="00E67FB9">
        <w:tc>
          <w:tcPr>
            <w:tcW w:w="1795" w:type="dxa"/>
          </w:tcPr>
          <w:p w14:paraId="1CB6D4A2" w14:textId="77777777" w:rsidR="00E67FB9" w:rsidRDefault="00E67FB9" w:rsidP="00E67FB9">
            <w:pPr>
              <w:spacing w:after="0"/>
              <w:rPr>
                <w:lang w:val="en-US" w:eastAsia="x-none"/>
              </w:rPr>
            </w:pPr>
            <w:r w:rsidRPr="00727179">
              <w:rPr>
                <w:kern w:val="24"/>
              </w:rPr>
              <w:t>NE-DC to NE-DC</w:t>
            </w:r>
          </w:p>
        </w:tc>
        <w:tc>
          <w:tcPr>
            <w:tcW w:w="1440" w:type="dxa"/>
          </w:tcPr>
          <w:p w14:paraId="2D081EFF" w14:textId="77777777" w:rsidR="00E67FB9" w:rsidRDefault="00E67FB9" w:rsidP="00E67FB9">
            <w:pPr>
              <w:spacing w:after="0"/>
              <w:rPr>
                <w:lang w:val="en-US" w:eastAsia="x-none"/>
              </w:rPr>
            </w:pPr>
            <w:r>
              <w:rPr>
                <w:lang w:val="en-US" w:eastAsia="x-none"/>
              </w:rPr>
              <w:t>NR FR1</w:t>
            </w:r>
          </w:p>
        </w:tc>
        <w:tc>
          <w:tcPr>
            <w:tcW w:w="1335" w:type="dxa"/>
          </w:tcPr>
          <w:p w14:paraId="01481B2D" w14:textId="227E8B44" w:rsidR="00E67FB9" w:rsidRDefault="00E67FB9" w:rsidP="00E67FB9">
            <w:pPr>
              <w:spacing w:after="0"/>
              <w:rPr>
                <w:lang w:val="en-US" w:eastAsia="x-none"/>
              </w:rPr>
            </w:pPr>
            <w:r>
              <w:rPr>
                <w:lang w:val="en-US" w:eastAsia="x-none"/>
              </w:rPr>
              <w:t>NR FR1</w:t>
            </w:r>
          </w:p>
        </w:tc>
        <w:tc>
          <w:tcPr>
            <w:tcW w:w="1455" w:type="dxa"/>
          </w:tcPr>
          <w:p w14:paraId="2B99F5CE" w14:textId="0E053D88" w:rsidR="00E67FB9" w:rsidRDefault="00E67FB9" w:rsidP="00E67FB9">
            <w:pPr>
              <w:spacing w:after="0"/>
              <w:rPr>
                <w:lang w:val="en-US" w:eastAsia="x-none"/>
              </w:rPr>
            </w:pPr>
            <w:r>
              <w:rPr>
                <w:lang w:val="en-US" w:eastAsia="x-none"/>
              </w:rPr>
              <w:t>LTE</w:t>
            </w:r>
          </w:p>
        </w:tc>
        <w:tc>
          <w:tcPr>
            <w:tcW w:w="3604" w:type="dxa"/>
          </w:tcPr>
          <w:p w14:paraId="4C779928" w14:textId="77777777" w:rsidR="00E67FB9" w:rsidRDefault="00E67FB9" w:rsidP="00E67FB9">
            <w:pPr>
              <w:spacing w:after="0"/>
              <w:rPr>
                <w:lang w:val="en-US" w:eastAsia="x-none"/>
              </w:rPr>
            </w:pPr>
            <w:r>
              <w:rPr>
                <w:lang w:val="en-US" w:eastAsia="x-none"/>
              </w:rPr>
              <w:t>20ms</w:t>
            </w:r>
          </w:p>
        </w:tc>
      </w:tr>
      <w:tr w:rsidR="00E67FB9" w14:paraId="1416D6FB" w14:textId="77777777" w:rsidTr="00E67FB9">
        <w:tc>
          <w:tcPr>
            <w:tcW w:w="1795" w:type="dxa"/>
          </w:tcPr>
          <w:p w14:paraId="399D8A29" w14:textId="77777777" w:rsidR="00E67FB9" w:rsidRDefault="00E67FB9" w:rsidP="00E67FB9">
            <w:pPr>
              <w:spacing w:after="0"/>
              <w:rPr>
                <w:lang w:val="en-US" w:eastAsia="x-none"/>
              </w:rPr>
            </w:pPr>
            <w:r w:rsidRPr="00727179">
              <w:rPr>
                <w:kern w:val="24"/>
              </w:rPr>
              <w:t>NR-DC to NR-DC</w:t>
            </w:r>
          </w:p>
        </w:tc>
        <w:tc>
          <w:tcPr>
            <w:tcW w:w="1440" w:type="dxa"/>
          </w:tcPr>
          <w:p w14:paraId="6BCA0BFA" w14:textId="77777777" w:rsidR="00E67FB9" w:rsidRDefault="00E67FB9" w:rsidP="00E67FB9">
            <w:pPr>
              <w:spacing w:after="0"/>
              <w:rPr>
                <w:lang w:val="en-US" w:eastAsia="x-none"/>
              </w:rPr>
            </w:pPr>
            <w:r>
              <w:rPr>
                <w:lang w:val="en-US" w:eastAsia="x-none"/>
              </w:rPr>
              <w:t>NR FR1</w:t>
            </w:r>
          </w:p>
        </w:tc>
        <w:tc>
          <w:tcPr>
            <w:tcW w:w="1335" w:type="dxa"/>
          </w:tcPr>
          <w:p w14:paraId="35BCD9C4" w14:textId="60AF0EE4" w:rsidR="00E67FB9" w:rsidRDefault="00E67FB9" w:rsidP="00E67FB9">
            <w:pPr>
              <w:spacing w:after="0"/>
              <w:rPr>
                <w:lang w:val="en-US" w:eastAsia="x-none"/>
              </w:rPr>
            </w:pPr>
            <w:r>
              <w:rPr>
                <w:lang w:val="en-US" w:eastAsia="x-none"/>
              </w:rPr>
              <w:t>NR FR1</w:t>
            </w:r>
          </w:p>
        </w:tc>
        <w:tc>
          <w:tcPr>
            <w:tcW w:w="1455" w:type="dxa"/>
          </w:tcPr>
          <w:p w14:paraId="413A61CB" w14:textId="0EEB602D" w:rsidR="00E67FB9" w:rsidRDefault="00E67FB9" w:rsidP="00E67FB9">
            <w:pPr>
              <w:spacing w:after="0"/>
              <w:rPr>
                <w:lang w:val="en-US" w:eastAsia="x-none"/>
              </w:rPr>
            </w:pPr>
            <w:r>
              <w:rPr>
                <w:lang w:val="en-US" w:eastAsia="x-none"/>
              </w:rPr>
              <w:t>NR FR2</w:t>
            </w:r>
          </w:p>
        </w:tc>
        <w:tc>
          <w:tcPr>
            <w:tcW w:w="3604" w:type="dxa"/>
          </w:tcPr>
          <w:p w14:paraId="77C678D7" w14:textId="7D676FA2" w:rsidR="00E67FB9" w:rsidRDefault="00E67FB9" w:rsidP="00E67FB9">
            <w:pPr>
              <w:spacing w:after="0"/>
              <w:rPr>
                <w:lang w:val="en-US" w:eastAsia="x-none"/>
              </w:rPr>
            </w:pPr>
            <w:r>
              <w:rPr>
                <w:lang w:val="en-US" w:eastAsia="x-none"/>
              </w:rPr>
              <w:t>16ms</w:t>
            </w:r>
          </w:p>
        </w:tc>
      </w:tr>
    </w:tbl>
    <w:p w14:paraId="0020C9AF" w14:textId="4970A77D" w:rsidR="00E67FB9" w:rsidRDefault="00E67FB9" w:rsidP="00A523E5">
      <w:pPr>
        <w:jc w:val="both"/>
        <w:rPr>
          <w:lang w:eastAsia="zh-CN"/>
        </w:rPr>
      </w:pPr>
    </w:p>
    <w:p w14:paraId="01D64247" w14:textId="3CCC43AC" w:rsidR="00E67FB9" w:rsidRPr="00E67FB9" w:rsidRDefault="00E67FB9" w:rsidP="00A523E5">
      <w:pPr>
        <w:jc w:val="both"/>
        <w:rPr>
          <w:b/>
          <w:bCs/>
          <w:i/>
          <w:iCs/>
          <w:lang w:eastAsia="zh-CN"/>
        </w:rPr>
      </w:pPr>
      <w:r w:rsidRPr="00E67FB9">
        <w:rPr>
          <w:b/>
          <w:bCs/>
          <w:i/>
          <w:iCs/>
          <w:lang w:eastAsia="zh-CN"/>
        </w:rPr>
        <w:t xml:space="preserve">Proposal 7: use the </w:t>
      </w:r>
      <w:proofErr w:type="gramStart"/>
      <w:r w:rsidRPr="00E67FB9">
        <w:rPr>
          <w:b/>
          <w:bCs/>
          <w:i/>
          <w:iCs/>
          <w:lang w:eastAsia="zh-CN"/>
        </w:rPr>
        <w:t>max{</w:t>
      </w:r>
      <w:proofErr w:type="gramEnd"/>
      <w:r w:rsidRPr="00E67FB9">
        <w:rPr>
          <w:b/>
          <w:bCs/>
          <w:i/>
          <w:iCs/>
          <w:lang w:eastAsia="zh-CN"/>
        </w:rPr>
        <w:t xml:space="preserve">RRC procedure delay of legacy HO, RRC procedure delay of legacy </w:t>
      </w:r>
      <w:proofErr w:type="spellStart"/>
      <w:r w:rsidRPr="00E67FB9">
        <w:rPr>
          <w:b/>
          <w:bCs/>
          <w:i/>
          <w:iCs/>
          <w:lang w:eastAsia="zh-CN"/>
        </w:rPr>
        <w:t>PSCell</w:t>
      </w:r>
      <w:proofErr w:type="spellEnd"/>
      <w:r w:rsidRPr="00E67FB9">
        <w:rPr>
          <w:b/>
          <w:bCs/>
          <w:i/>
          <w:iCs/>
          <w:lang w:eastAsia="zh-CN"/>
        </w:rPr>
        <w:t xml:space="preserve"> addition} for the corresponding RRC procedure delay in the requirement of HO with </w:t>
      </w:r>
      <w:proofErr w:type="spellStart"/>
      <w:r w:rsidRPr="00E67FB9">
        <w:rPr>
          <w:b/>
          <w:bCs/>
          <w:i/>
          <w:iCs/>
          <w:lang w:eastAsia="zh-CN"/>
        </w:rPr>
        <w:t>PSCell</w:t>
      </w:r>
      <w:proofErr w:type="spellEnd"/>
      <w:r>
        <w:rPr>
          <w:b/>
          <w:bCs/>
          <w:i/>
          <w:iCs/>
          <w:lang w:eastAsia="zh-CN"/>
        </w:rPr>
        <w:t xml:space="preserve">. The RRC procedure delays in table 3 are used for the requirements of HO with </w:t>
      </w:r>
      <w:proofErr w:type="spellStart"/>
      <w:r>
        <w:rPr>
          <w:b/>
          <w:bCs/>
          <w:i/>
          <w:iCs/>
          <w:lang w:eastAsia="zh-CN"/>
        </w:rPr>
        <w:t>PSCell</w:t>
      </w:r>
      <w:proofErr w:type="spellEnd"/>
      <w:r>
        <w:rPr>
          <w:b/>
          <w:bCs/>
          <w:i/>
          <w:iCs/>
          <w:lang w:eastAsia="zh-CN"/>
        </w:rPr>
        <w:t>.</w:t>
      </w:r>
    </w:p>
    <w:p w14:paraId="05A01C38" w14:textId="7BEE9A23" w:rsidR="00F71A92" w:rsidRPr="006E7539" w:rsidRDefault="00F71A92" w:rsidP="00F71A92">
      <w:pPr>
        <w:pStyle w:val="Heading2"/>
        <w:rPr>
          <w:sz w:val="22"/>
          <w:szCs w:val="15"/>
          <w:lang w:val="en-US"/>
        </w:rPr>
      </w:pPr>
      <w:r w:rsidRPr="006E7539">
        <w:rPr>
          <w:sz w:val="22"/>
          <w:szCs w:val="15"/>
          <w:lang w:val="en-US"/>
        </w:rPr>
        <w:t>3.</w:t>
      </w:r>
      <w:r w:rsidR="00831263">
        <w:rPr>
          <w:sz w:val="22"/>
          <w:szCs w:val="15"/>
          <w:lang w:val="en-US"/>
        </w:rPr>
        <w:t>5</w:t>
      </w:r>
      <w:r w:rsidRPr="006E7539">
        <w:rPr>
          <w:sz w:val="22"/>
          <w:szCs w:val="15"/>
          <w:lang w:val="en-US"/>
        </w:rPr>
        <w:t xml:space="preserve">. </w:t>
      </w:r>
      <w:r w:rsidRPr="00F71A92">
        <w:rPr>
          <w:sz w:val="22"/>
          <w:szCs w:val="15"/>
          <w:lang w:val="en-US"/>
        </w:rPr>
        <w:t xml:space="preserve">UE processing margin for HO with </w:t>
      </w:r>
      <w:proofErr w:type="spellStart"/>
      <w:r w:rsidRPr="00F71A92">
        <w:rPr>
          <w:sz w:val="22"/>
          <w:szCs w:val="15"/>
          <w:lang w:val="en-US"/>
        </w:rPr>
        <w:t>PSCell</w:t>
      </w:r>
      <w:proofErr w:type="spellEnd"/>
    </w:p>
    <w:p w14:paraId="2F1F00EC" w14:textId="68D134B4" w:rsidR="0027328C" w:rsidRDefault="00107593" w:rsidP="001715D4">
      <w:pPr>
        <w:jc w:val="both"/>
        <w:rPr>
          <w:rFonts w:cs="v4.2.0"/>
          <w:lang w:val="en-US" w:eastAsia="zh-CN"/>
        </w:rPr>
      </w:pPr>
      <w:r w:rsidRPr="00107593">
        <w:rPr>
          <w:rFonts w:cs="v4.2.0"/>
          <w:lang w:val="en-US" w:eastAsia="zh-CN"/>
        </w:rPr>
        <w:t xml:space="preserve">The UE processing margin is also a scenario specific time delay in HO with </w:t>
      </w:r>
      <w:proofErr w:type="spellStart"/>
      <w:r w:rsidRPr="00107593">
        <w:rPr>
          <w:rFonts w:cs="v4.2.0"/>
          <w:lang w:val="en-US" w:eastAsia="zh-CN"/>
        </w:rPr>
        <w:t>PSCell</w:t>
      </w:r>
      <w:proofErr w:type="spellEnd"/>
      <w:r w:rsidRPr="00107593">
        <w:rPr>
          <w:rFonts w:cs="v4.2.0"/>
          <w:lang w:val="en-US" w:eastAsia="zh-CN"/>
        </w:rPr>
        <w:t>.</w:t>
      </w:r>
      <w:r>
        <w:rPr>
          <w:rFonts w:cs="v4.2.0"/>
          <w:lang w:val="en-US" w:eastAsia="zh-CN"/>
        </w:rPr>
        <w:t xml:space="preserve"> The legacy UE processing margin/delay in legacy HO and legacy </w:t>
      </w:r>
      <w:proofErr w:type="spellStart"/>
      <w:r>
        <w:rPr>
          <w:rFonts w:cs="v4.2.0"/>
          <w:lang w:val="en-US" w:eastAsia="zh-CN"/>
        </w:rPr>
        <w:t>PSCell</w:t>
      </w:r>
      <w:proofErr w:type="spellEnd"/>
      <w:r>
        <w:rPr>
          <w:rFonts w:cs="v4.2.0"/>
          <w:lang w:val="en-US" w:eastAsia="zh-CN"/>
        </w:rPr>
        <w:t xml:space="preserve"> accounts for UE SW/stack preparation time and possible RF warm-up time</w:t>
      </w:r>
      <w:r w:rsidR="00703608">
        <w:rPr>
          <w:rFonts w:cs="v4.2.0"/>
          <w:lang w:val="en-US" w:eastAsia="zh-CN"/>
        </w:rPr>
        <w:t xml:space="preserve"> if needed. </w:t>
      </w:r>
      <w:r w:rsidR="001715D4">
        <w:rPr>
          <w:rFonts w:cs="v4.2.0"/>
          <w:lang w:val="en-US" w:eastAsia="zh-CN"/>
        </w:rPr>
        <w:t>For simplicity of UE implementation assumption, t</w:t>
      </w:r>
      <w:r w:rsidR="00703608">
        <w:rPr>
          <w:rFonts w:cs="v4.2.0"/>
          <w:lang w:val="en-US" w:eastAsia="zh-CN"/>
        </w:rPr>
        <w:t xml:space="preserve">he current UE processing time </w:t>
      </w:r>
      <w:r w:rsidR="001715D4">
        <w:rPr>
          <w:rFonts w:cs="v4.2.0"/>
          <w:lang w:val="en-US" w:eastAsia="zh-CN"/>
        </w:rPr>
        <w:t>from</w:t>
      </w:r>
      <w:r w:rsidR="00703608">
        <w:rPr>
          <w:rFonts w:cs="v4.2.0"/>
          <w:lang w:val="en-US" w:eastAsia="zh-CN"/>
        </w:rPr>
        <w:t xml:space="preserve"> legacy HO</w:t>
      </w:r>
      <w:r w:rsidR="001715D4">
        <w:rPr>
          <w:rFonts w:cs="v4.2.0"/>
          <w:lang w:val="en-US" w:eastAsia="zh-CN"/>
        </w:rPr>
        <w:t xml:space="preserve"> and from legacy </w:t>
      </w:r>
      <w:proofErr w:type="spellStart"/>
      <w:r w:rsidR="001715D4">
        <w:rPr>
          <w:rFonts w:cs="v4.2.0"/>
          <w:lang w:val="en-US" w:eastAsia="zh-CN"/>
        </w:rPr>
        <w:t>PSCell</w:t>
      </w:r>
      <w:proofErr w:type="spellEnd"/>
      <w:r w:rsidR="001715D4">
        <w:rPr>
          <w:rFonts w:cs="v4.2.0"/>
          <w:lang w:val="en-US" w:eastAsia="zh-CN"/>
        </w:rPr>
        <w:t xml:space="preserve"> addition could be reused for HO with </w:t>
      </w:r>
      <w:proofErr w:type="spellStart"/>
      <w:r w:rsidR="001715D4">
        <w:rPr>
          <w:rFonts w:cs="v4.2.0"/>
          <w:lang w:val="en-US" w:eastAsia="zh-CN"/>
        </w:rPr>
        <w:t>PSCell</w:t>
      </w:r>
      <w:proofErr w:type="spellEnd"/>
      <w:r w:rsidR="001715D4">
        <w:rPr>
          <w:rFonts w:cs="v4.2.0"/>
          <w:lang w:val="en-US" w:eastAsia="zh-CN"/>
        </w:rPr>
        <w:t>.</w:t>
      </w:r>
    </w:p>
    <w:p w14:paraId="3CDFBA27" w14:textId="42E6D9C9" w:rsidR="001715D4" w:rsidRDefault="001715D4" w:rsidP="001715D4">
      <w:pPr>
        <w:jc w:val="both"/>
        <w:rPr>
          <w:rFonts w:cs="v4.2.0"/>
          <w:b/>
          <w:bCs/>
          <w:i/>
          <w:iCs/>
          <w:lang w:val="en-US" w:eastAsia="zh-CN"/>
        </w:rPr>
      </w:pPr>
      <w:r w:rsidRPr="001715D4">
        <w:rPr>
          <w:rFonts w:cs="v4.2.0"/>
          <w:b/>
          <w:bCs/>
          <w:i/>
          <w:iCs/>
          <w:lang w:val="en-US" w:eastAsia="zh-CN"/>
        </w:rPr>
        <w:t xml:space="preserve">Proposal 8: the UE processing time from legacy HO and from legacy </w:t>
      </w:r>
      <w:proofErr w:type="spellStart"/>
      <w:r w:rsidRPr="001715D4">
        <w:rPr>
          <w:rFonts w:cs="v4.2.0"/>
          <w:b/>
          <w:bCs/>
          <w:i/>
          <w:iCs/>
          <w:lang w:val="en-US" w:eastAsia="zh-CN"/>
        </w:rPr>
        <w:t>PSCell</w:t>
      </w:r>
      <w:proofErr w:type="spellEnd"/>
      <w:r w:rsidRPr="001715D4">
        <w:rPr>
          <w:rFonts w:cs="v4.2.0"/>
          <w:b/>
          <w:bCs/>
          <w:i/>
          <w:iCs/>
          <w:lang w:val="en-US" w:eastAsia="zh-CN"/>
        </w:rPr>
        <w:t xml:space="preserve"> addition could be reused for HO with </w:t>
      </w:r>
      <w:proofErr w:type="spellStart"/>
      <w:r w:rsidRPr="001715D4">
        <w:rPr>
          <w:rFonts w:cs="v4.2.0"/>
          <w:b/>
          <w:bCs/>
          <w:i/>
          <w:iCs/>
          <w:lang w:val="en-US" w:eastAsia="zh-CN"/>
        </w:rPr>
        <w:t>PSCell</w:t>
      </w:r>
      <w:proofErr w:type="spellEnd"/>
      <w:r w:rsidRPr="001715D4">
        <w:rPr>
          <w:rFonts w:cs="v4.2.0"/>
          <w:b/>
          <w:bCs/>
          <w:i/>
          <w:iCs/>
          <w:lang w:val="en-US" w:eastAsia="zh-CN"/>
        </w:rPr>
        <w:t>.</w:t>
      </w:r>
    </w:p>
    <w:p w14:paraId="36460BA6" w14:textId="18F7D081" w:rsidR="00831263" w:rsidRPr="00831263" w:rsidRDefault="00831263" w:rsidP="00831263">
      <w:pPr>
        <w:pStyle w:val="Heading2"/>
        <w:rPr>
          <w:sz w:val="22"/>
          <w:szCs w:val="15"/>
          <w:lang w:val="x-none"/>
        </w:rPr>
      </w:pPr>
      <w:r w:rsidRPr="006E7539">
        <w:rPr>
          <w:sz w:val="22"/>
          <w:szCs w:val="15"/>
          <w:lang w:val="en-US"/>
        </w:rPr>
        <w:t>3.</w:t>
      </w:r>
      <w:r>
        <w:rPr>
          <w:sz w:val="22"/>
          <w:szCs w:val="15"/>
          <w:lang w:val="en-US"/>
        </w:rPr>
        <w:t>6</w:t>
      </w:r>
      <w:r w:rsidRPr="006E7539">
        <w:rPr>
          <w:sz w:val="22"/>
          <w:szCs w:val="15"/>
          <w:lang w:val="en-US"/>
        </w:rPr>
        <w:t xml:space="preserve">. </w:t>
      </w:r>
      <w:r w:rsidRPr="00831263">
        <w:rPr>
          <w:sz w:val="22"/>
          <w:szCs w:val="15"/>
          <w:lang w:val="en-US"/>
        </w:rPr>
        <w:t>Cell detection, AGC settling</w:t>
      </w:r>
      <w:r>
        <w:rPr>
          <w:sz w:val="22"/>
          <w:szCs w:val="15"/>
          <w:lang w:val="en-US"/>
        </w:rPr>
        <w:t>,</w:t>
      </w:r>
      <w:r w:rsidRPr="00831263">
        <w:rPr>
          <w:sz w:val="22"/>
          <w:szCs w:val="15"/>
          <w:lang w:val="en-US"/>
        </w:rPr>
        <w:t xml:space="preserve"> T/F tracking time </w:t>
      </w:r>
      <w:r>
        <w:rPr>
          <w:sz w:val="22"/>
          <w:szCs w:val="15"/>
          <w:lang w:val="en-US"/>
        </w:rPr>
        <w:t xml:space="preserve">and RACH uncertainty for HO </w:t>
      </w:r>
      <w:r w:rsidRPr="00831263">
        <w:rPr>
          <w:sz w:val="22"/>
          <w:szCs w:val="15"/>
          <w:lang w:val="en-US"/>
        </w:rPr>
        <w:t xml:space="preserve">with </w:t>
      </w:r>
      <w:proofErr w:type="spellStart"/>
      <w:r w:rsidRPr="00831263">
        <w:rPr>
          <w:sz w:val="22"/>
          <w:szCs w:val="15"/>
          <w:lang w:val="en-US"/>
        </w:rPr>
        <w:t>PSCell</w:t>
      </w:r>
      <w:proofErr w:type="spellEnd"/>
    </w:p>
    <w:p w14:paraId="3839A643" w14:textId="320A2D8C" w:rsidR="00831263" w:rsidRDefault="00831263" w:rsidP="00831263">
      <w:pPr>
        <w:jc w:val="both"/>
        <w:rPr>
          <w:rFonts w:cs="v4.2.0"/>
          <w:lang w:val="en-US" w:eastAsia="zh-CN"/>
        </w:rPr>
      </w:pPr>
      <w:r>
        <w:rPr>
          <w:rFonts w:cs="v4.2.0"/>
          <w:lang w:val="en-US" w:eastAsia="zh-CN"/>
        </w:rPr>
        <w:t xml:space="preserve">The cell detection, AGC settling, T/F tracking time and RACH uncertainty in legacy HO and legacy </w:t>
      </w:r>
      <w:proofErr w:type="spellStart"/>
      <w:r>
        <w:rPr>
          <w:rFonts w:cs="v4.2.0"/>
          <w:lang w:val="en-US" w:eastAsia="zh-CN"/>
        </w:rPr>
        <w:t>PSCell</w:t>
      </w:r>
      <w:proofErr w:type="spellEnd"/>
      <w:r>
        <w:rPr>
          <w:rFonts w:cs="v4.2.0"/>
          <w:lang w:val="en-US" w:eastAsia="zh-CN"/>
        </w:rPr>
        <w:t xml:space="preserve"> addition requirement shall not be changed for HO with </w:t>
      </w:r>
      <w:proofErr w:type="spellStart"/>
      <w:r>
        <w:rPr>
          <w:rFonts w:cs="v4.2.0"/>
          <w:lang w:val="en-US" w:eastAsia="zh-CN"/>
        </w:rPr>
        <w:t>PSCell</w:t>
      </w:r>
      <w:proofErr w:type="spellEnd"/>
      <w:r>
        <w:rPr>
          <w:rFonts w:cs="v4.2.0"/>
          <w:lang w:val="en-US" w:eastAsia="zh-CN"/>
        </w:rPr>
        <w:t xml:space="preserve">, since the UE behavior towards known or unknown target </w:t>
      </w:r>
      <w:proofErr w:type="spellStart"/>
      <w:r>
        <w:rPr>
          <w:rFonts w:cs="v4.2.0"/>
          <w:lang w:val="en-US" w:eastAsia="zh-CN"/>
        </w:rPr>
        <w:t>PCell</w:t>
      </w:r>
      <w:proofErr w:type="spellEnd"/>
      <w:r>
        <w:rPr>
          <w:rFonts w:cs="v4.2.0"/>
          <w:lang w:val="en-US" w:eastAsia="zh-CN"/>
        </w:rPr>
        <w:t>/</w:t>
      </w:r>
      <w:proofErr w:type="spellStart"/>
      <w:r>
        <w:rPr>
          <w:rFonts w:cs="v4.2.0"/>
          <w:lang w:val="en-US" w:eastAsia="zh-CN"/>
        </w:rPr>
        <w:t>PSCell</w:t>
      </w:r>
      <w:proofErr w:type="spellEnd"/>
      <w:r>
        <w:rPr>
          <w:rFonts w:cs="v4.2.0"/>
          <w:lang w:val="en-US" w:eastAsia="zh-CN"/>
        </w:rPr>
        <w:t xml:space="preserve"> is not expected to change. </w:t>
      </w:r>
    </w:p>
    <w:p w14:paraId="2D3DC89D" w14:textId="6F3127A0" w:rsidR="00831263" w:rsidRPr="001715D4" w:rsidRDefault="00831263" w:rsidP="001715D4">
      <w:pPr>
        <w:jc w:val="both"/>
        <w:rPr>
          <w:rFonts w:cs="v4.2.0"/>
          <w:b/>
          <w:bCs/>
          <w:i/>
          <w:iCs/>
          <w:lang w:val="en-US" w:eastAsia="zh-CN"/>
        </w:rPr>
      </w:pPr>
      <w:r w:rsidRPr="001715D4">
        <w:rPr>
          <w:rFonts w:cs="v4.2.0"/>
          <w:b/>
          <w:bCs/>
          <w:i/>
          <w:iCs/>
          <w:lang w:val="en-US" w:eastAsia="zh-CN"/>
        </w:rPr>
        <w:t xml:space="preserve">Proposal </w:t>
      </w:r>
      <w:r>
        <w:rPr>
          <w:rFonts w:cs="v4.2.0"/>
          <w:b/>
          <w:bCs/>
          <w:i/>
          <w:iCs/>
          <w:lang w:val="en-US" w:eastAsia="zh-CN"/>
        </w:rPr>
        <w:t>9</w:t>
      </w:r>
      <w:r w:rsidRPr="001715D4">
        <w:rPr>
          <w:rFonts w:cs="v4.2.0"/>
          <w:b/>
          <w:bCs/>
          <w:i/>
          <w:iCs/>
          <w:lang w:val="en-US" w:eastAsia="zh-CN"/>
        </w:rPr>
        <w:t xml:space="preserve">: </w:t>
      </w:r>
      <w:r w:rsidRPr="00831263">
        <w:rPr>
          <w:rFonts w:cs="v4.2.0"/>
          <w:b/>
          <w:bCs/>
          <w:i/>
          <w:iCs/>
          <w:lang w:val="en-US" w:eastAsia="zh-CN"/>
        </w:rPr>
        <w:t>The cell detection</w:t>
      </w:r>
      <w:r>
        <w:rPr>
          <w:rFonts w:cs="v4.2.0"/>
          <w:b/>
          <w:bCs/>
          <w:i/>
          <w:iCs/>
          <w:lang w:val="en-US" w:eastAsia="zh-CN"/>
        </w:rPr>
        <w:t xml:space="preserve"> time</w:t>
      </w:r>
      <w:r w:rsidRPr="00831263">
        <w:rPr>
          <w:rFonts w:cs="v4.2.0"/>
          <w:b/>
          <w:bCs/>
          <w:i/>
          <w:iCs/>
          <w:lang w:val="en-US" w:eastAsia="zh-CN"/>
        </w:rPr>
        <w:t>, AGC settling</w:t>
      </w:r>
      <w:r>
        <w:rPr>
          <w:rFonts w:cs="v4.2.0"/>
          <w:b/>
          <w:bCs/>
          <w:i/>
          <w:iCs/>
          <w:lang w:val="en-US" w:eastAsia="zh-CN"/>
        </w:rPr>
        <w:t xml:space="preserve"> time,</w:t>
      </w:r>
      <w:r w:rsidRPr="00831263">
        <w:rPr>
          <w:rFonts w:cs="v4.2.0"/>
          <w:b/>
          <w:bCs/>
          <w:i/>
          <w:iCs/>
          <w:lang w:val="en-US" w:eastAsia="zh-CN"/>
        </w:rPr>
        <w:t xml:space="preserve"> T/F tracking tim</w:t>
      </w:r>
      <w:r>
        <w:rPr>
          <w:rFonts w:cs="v4.2.0"/>
          <w:b/>
          <w:bCs/>
          <w:i/>
          <w:iCs/>
          <w:lang w:val="en-US" w:eastAsia="zh-CN"/>
        </w:rPr>
        <w:t>e and RACH uncertainty time</w:t>
      </w:r>
      <w:r w:rsidRPr="00831263">
        <w:rPr>
          <w:rFonts w:cs="v4.2.0"/>
          <w:b/>
          <w:bCs/>
          <w:i/>
          <w:iCs/>
          <w:lang w:val="en-US" w:eastAsia="zh-CN"/>
        </w:rPr>
        <w:t xml:space="preserve"> in legacy HO and legacy </w:t>
      </w:r>
      <w:proofErr w:type="spellStart"/>
      <w:r w:rsidRPr="00831263">
        <w:rPr>
          <w:rFonts w:cs="v4.2.0"/>
          <w:b/>
          <w:bCs/>
          <w:i/>
          <w:iCs/>
          <w:lang w:val="en-US" w:eastAsia="zh-CN"/>
        </w:rPr>
        <w:t>PSCell</w:t>
      </w:r>
      <w:proofErr w:type="spellEnd"/>
      <w:r w:rsidRPr="00831263">
        <w:rPr>
          <w:rFonts w:cs="v4.2.0"/>
          <w:b/>
          <w:bCs/>
          <w:i/>
          <w:iCs/>
          <w:lang w:val="en-US" w:eastAsia="zh-CN"/>
        </w:rPr>
        <w:t xml:space="preserve"> addition requirement could be reused for HO with </w:t>
      </w:r>
      <w:proofErr w:type="spellStart"/>
      <w:r w:rsidRPr="00831263">
        <w:rPr>
          <w:rFonts w:cs="v4.2.0"/>
          <w:b/>
          <w:bCs/>
          <w:i/>
          <w:iCs/>
          <w:lang w:val="en-US" w:eastAsia="zh-CN"/>
        </w:rPr>
        <w:t>PSCell</w:t>
      </w:r>
      <w:proofErr w:type="spellEnd"/>
      <w:r w:rsidRPr="00831263">
        <w:rPr>
          <w:rFonts w:cs="v4.2.0"/>
          <w:b/>
          <w:bCs/>
          <w:i/>
          <w:iCs/>
          <w:lang w:val="en-US" w:eastAsia="zh-CN"/>
        </w:rPr>
        <w:t>.</w:t>
      </w:r>
    </w:p>
    <w:p w14:paraId="2AF8303C" w14:textId="1D31E614" w:rsidR="006E7539" w:rsidRDefault="006E7539" w:rsidP="006E7539">
      <w:pPr>
        <w:pStyle w:val="Heading1"/>
        <w:numPr>
          <w:ilvl w:val="0"/>
          <w:numId w:val="10"/>
        </w:numPr>
        <w:pBdr>
          <w:top w:val="single" w:sz="12" w:space="2" w:color="auto"/>
        </w:pBdr>
        <w:jc w:val="both"/>
        <w:rPr>
          <w:sz w:val="32"/>
        </w:rPr>
      </w:pPr>
      <w:r>
        <w:rPr>
          <w:sz w:val="32"/>
        </w:rPr>
        <w:t xml:space="preserve">Detailed requirement for HO with </w:t>
      </w:r>
      <w:proofErr w:type="spellStart"/>
      <w:r>
        <w:rPr>
          <w:sz w:val="32"/>
        </w:rPr>
        <w:t>PSCell</w:t>
      </w:r>
      <w:proofErr w:type="spellEnd"/>
    </w:p>
    <w:p w14:paraId="1E545892" w14:textId="041AF687" w:rsidR="006E7539" w:rsidRPr="00B70AD8" w:rsidRDefault="00F71A92" w:rsidP="006E7539">
      <w:pPr>
        <w:rPr>
          <w:lang w:eastAsia="zh-CN"/>
        </w:rPr>
      </w:pPr>
      <w:r w:rsidRPr="00B70AD8">
        <w:rPr>
          <w:lang w:eastAsia="zh-CN"/>
        </w:rPr>
        <w:t>With the analysis in the previous sections, f</w:t>
      </w:r>
      <w:r w:rsidR="006E7539" w:rsidRPr="00B70AD8">
        <w:rPr>
          <w:lang w:eastAsia="zh-CN"/>
        </w:rPr>
        <w:t xml:space="preserve">ollowings are </w:t>
      </w:r>
      <w:r w:rsidRPr="00B70AD8">
        <w:rPr>
          <w:lang w:eastAsia="zh-CN"/>
        </w:rPr>
        <w:t xml:space="preserve">preliminary </w:t>
      </w:r>
      <w:r w:rsidR="006E7539" w:rsidRPr="00B70AD8">
        <w:rPr>
          <w:lang w:eastAsia="zh-CN"/>
        </w:rPr>
        <w:t xml:space="preserve">detailed requirement </w:t>
      </w:r>
      <w:r w:rsidRPr="00B70AD8">
        <w:rPr>
          <w:lang w:eastAsia="zh-CN"/>
        </w:rPr>
        <w:t>proposals scenario by scenario.</w:t>
      </w:r>
    </w:p>
    <w:p w14:paraId="1970463A" w14:textId="1EE98B96" w:rsidR="00F71A92" w:rsidRPr="00B70AD8" w:rsidRDefault="00F71A92" w:rsidP="001715D4">
      <w:pPr>
        <w:pStyle w:val="Heading2"/>
        <w:rPr>
          <w:sz w:val="20"/>
          <w:lang w:val="en-US"/>
        </w:rPr>
      </w:pPr>
      <w:r w:rsidRPr="00B70AD8">
        <w:rPr>
          <w:sz w:val="20"/>
          <w:lang w:val="en-US"/>
        </w:rPr>
        <w:t xml:space="preserve">4.1 HO with </w:t>
      </w:r>
      <w:proofErr w:type="spellStart"/>
      <w:r w:rsidRPr="00B70AD8">
        <w:rPr>
          <w:sz w:val="20"/>
          <w:lang w:val="en-US"/>
        </w:rPr>
        <w:t>PSCell</w:t>
      </w:r>
      <w:proofErr w:type="spellEnd"/>
      <w:r w:rsidRPr="00B70AD8">
        <w:rPr>
          <w:sz w:val="20"/>
          <w:lang w:val="en-US"/>
        </w:rPr>
        <w:t xml:space="preserve"> for NR SA to EN-DC</w:t>
      </w:r>
    </w:p>
    <w:p w14:paraId="5B699D94" w14:textId="7863F1FE" w:rsidR="001715D4" w:rsidRPr="00B70AD8" w:rsidRDefault="003A073F" w:rsidP="009C5659">
      <w:pPr>
        <w:jc w:val="both"/>
        <w:rPr>
          <w:rFonts w:ascii="Times" w:hAnsi="Times" w:cs="Times"/>
          <w:color w:val="000000"/>
          <w:position w:val="2"/>
          <w:lang w:val="en-US" w:eastAsia="zh-CN"/>
        </w:rPr>
      </w:pPr>
      <w:r w:rsidRPr="00B70AD8">
        <w:rPr>
          <w:rFonts w:ascii="Times" w:hAnsi="Times" w:cs="Times"/>
          <w:color w:val="000000"/>
          <w:position w:val="2"/>
          <w:lang w:val="en-US" w:eastAsia="zh-CN"/>
        </w:rPr>
        <w:t>When the UE receives a RRC message implying handover to EN-DC on slot n, t</w:t>
      </w:r>
      <w:r w:rsidR="001715D4" w:rsidRPr="00B70AD8">
        <w:rPr>
          <w:rFonts w:ascii="Times" w:hAnsi="Times" w:cs="Times"/>
          <w:color w:val="000000"/>
          <w:position w:val="2"/>
          <w:lang w:val="en-US" w:eastAsia="zh-CN"/>
        </w:rPr>
        <w:t xml:space="preserve">he delay of HO with </w:t>
      </w:r>
      <w:proofErr w:type="spellStart"/>
      <w:r w:rsidR="001715D4" w:rsidRPr="00B70AD8">
        <w:rPr>
          <w:rFonts w:ascii="Times" w:hAnsi="Times" w:cs="Times"/>
          <w:color w:val="000000"/>
          <w:position w:val="2"/>
          <w:lang w:val="en-US" w:eastAsia="zh-CN"/>
        </w:rPr>
        <w:t>PSCell</w:t>
      </w:r>
      <w:proofErr w:type="spellEnd"/>
      <w:r w:rsidR="001715D4" w:rsidRPr="00B70AD8">
        <w:rPr>
          <w:rFonts w:ascii="Times" w:hAnsi="Times" w:cs="Times"/>
          <w:color w:val="000000"/>
          <w:position w:val="2"/>
          <w:lang w:val="en-US" w:eastAsia="zh-CN"/>
        </w:rPr>
        <w:t xml:space="preserve"> for NR SA to EN-DC could be,</w:t>
      </w:r>
    </w:p>
    <w:p w14:paraId="605A122A" w14:textId="4C021188" w:rsidR="00FE1A14" w:rsidRPr="00F447EC" w:rsidRDefault="001715D4" w:rsidP="009C5659">
      <w:pPr>
        <w:jc w:val="both"/>
        <w:rPr>
          <w:rFonts w:cs="v4.2.0"/>
          <w:b/>
          <w:bCs/>
          <w:i/>
          <w:iCs/>
          <w:lang w:val="en-US" w:eastAsia="zh-CN"/>
        </w:rPr>
      </w:pPr>
      <w:proofErr w:type="spellStart"/>
      <w:r w:rsidRPr="00B70AD8">
        <w:rPr>
          <w:rFonts w:ascii="Times" w:hAnsi="Times" w:cs="Times"/>
          <w:color w:val="000000"/>
          <w:position w:val="2"/>
          <w:lang w:val="en-US" w:eastAsia="zh-CN"/>
        </w:rPr>
        <w:t>T</w:t>
      </w:r>
      <w:r w:rsidR="00B70AD8" w:rsidRPr="00B70AD8">
        <w:rPr>
          <w:rFonts w:ascii="Times" w:hAnsi="Times" w:cs="Times"/>
          <w:color w:val="000000"/>
          <w:position w:val="2"/>
          <w:vertAlign w:val="subscript"/>
          <w:lang w:val="en-US" w:eastAsia="zh-CN"/>
        </w:rPr>
        <w:t>handover_with_PSCell</w:t>
      </w:r>
      <w:proofErr w:type="spellEnd"/>
      <w:r w:rsidR="00B70AD8" w:rsidRPr="00B70AD8">
        <w:rPr>
          <w:rFonts w:ascii="Times" w:hAnsi="Times" w:cs="Times"/>
          <w:color w:val="000000"/>
          <w:position w:val="2"/>
          <w:vertAlign w:val="subscript"/>
          <w:lang w:val="en-US" w:eastAsia="zh-CN"/>
        </w:rPr>
        <w:t xml:space="preserve"> </w:t>
      </w:r>
      <w:r w:rsidRPr="00B70AD8">
        <w:rPr>
          <w:rFonts w:ascii="Times" w:hAnsi="Times" w:cs="Times"/>
          <w:color w:val="000000"/>
          <w:position w:val="2"/>
          <w:lang w:val="en-US" w:eastAsia="zh-CN"/>
        </w:rPr>
        <w:t xml:space="preserve">= </w:t>
      </w: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RR</w:t>
      </w:r>
      <w:r w:rsidR="00DD1B10" w:rsidRPr="00B70AD8">
        <w:rPr>
          <w:rFonts w:ascii="Times" w:hAnsi="Times" w:cs="Times"/>
          <w:color w:val="000000"/>
          <w:position w:val="2"/>
          <w:vertAlign w:val="subscript"/>
          <w:lang w:val="en-US" w:eastAsia="zh-CN"/>
        </w:rPr>
        <w:t>C_procedure_</w:t>
      </w:r>
      <w:r w:rsidR="003A073F" w:rsidRPr="00B70AD8">
        <w:rPr>
          <w:rFonts w:ascii="Times" w:hAnsi="Times" w:cs="Times"/>
          <w:color w:val="000000"/>
          <w:position w:val="2"/>
          <w:vertAlign w:val="subscript"/>
          <w:lang w:val="en-US" w:eastAsia="zh-CN"/>
        </w:rPr>
        <w:t>delay</w:t>
      </w:r>
      <w:proofErr w:type="spellEnd"/>
      <w:r w:rsidR="00F71A92" w:rsidRPr="00B70AD8">
        <w:rPr>
          <w:rFonts w:ascii="Times" w:hAnsi="Times" w:cs="Times"/>
          <w:color w:val="000000"/>
          <w:vertAlign w:val="subscript"/>
          <w:lang w:val="en-US" w:eastAsia="zh-CN"/>
        </w:rPr>
        <w:t xml:space="preserve"> </w:t>
      </w:r>
      <w:r w:rsidR="00F71A92" w:rsidRPr="00B70AD8">
        <w:rPr>
          <w:rFonts w:ascii="Times" w:hAnsi="Times" w:cs="Times"/>
          <w:color w:val="000000"/>
          <w:position w:val="2"/>
          <w:lang w:val="en-US" w:eastAsia="zh-CN"/>
        </w:rPr>
        <w:t xml:space="preserve">+ </w:t>
      </w:r>
      <w:proofErr w:type="spellStart"/>
      <w:r w:rsidR="00B70AD8" w:rsidRPr="00B70AD8">
        <w:rPr>
          <w:rFonts w:ascii="Times" w:hAnsi="Times" w:cs="Times"/>
          <w:color w:val="000000"/>
          <w:position w:val="2"/>
          <w:lang w:val="en-US" w:eastAsia="zh-CN"/>
        </w:rPr>
        <w:t>T</w:t>
      </w:r>
      <w:r w:rsidR="00B70AD8" w:rsidRPr="00B70AD8">
        <w:rPr>
          <w:rFonts w:ascii="Times" w:hAnsi="Times" w:cs="Times"/>
          <w:color w:val="000000"/>
          <w:position w:val="2"/>
          <w:vertAlign w:val="subscript"/>
          <w:lang w:val="en-US" w:eastAsia="zh-CN"/>
        </w:rPr>
        <w:t>interrupt</w:t>
      </w:r>
      <w:proofErr w:type="spellEnd"/>
      <w:r w:rsidR="00B70AD8" w:rsidRPr="00B70AD8">
        <w:rPr>
          <w:rFonts w:ascii="Times" w:hAnsi="Times" w:cs="Times"/>
          <w:color w:val="000000"/>
          <w:position w:val="2"/>
          <w:lang w:val="en-US" w:eastAsia="zh-CN"/>
        </w:rPr>
        <w:t xml:space="preserve"> </w:t>
      </w:r>
      <w:r w:rsidRPr="00B70AD8">
        <w:rPr>
          <w:rFonts w:ascii="Times" w:hAnsi="Times" w:cs="Times"/>
          <w:color w:val="000000"/>
          <w:position w:val="2"/>
          <w:lang w:val="en-US" w:eastAsia="zh-CN"/>
        </w:rPr>
        <w:t>+ T</w:t>
      </w:r>
      <w:r w:rsidRPr="00B70AD8">
        <w:rPr>
          <w:rFonts w:ascii="Times" w:hAnsi="Times" w:cs="Times"/>
          <w:color w:val="000000"/>
          <w:position w:val="2"/>
          <w:vertAlign w:val="subscript"/>
          <w:lang w:val="en-US" w:eastAsia="zh-CN"/>
        </w:rPr>
        <w:t>msg2</w:t>
      </w:r>
      <w:r w:rsidRPr="00B70AD8">
        <w:rPr>
          <w:rFonts w:ascii="Times" w:hAnsi="Times" w:cs="Times"/>
          <w:color w:val="000000"/>
          <w:position w:val="2"/>
          <w:lang w:val="en-US" w:eastAsia="zh-CN"/>
        </w:rPr>
        <w:t xml:space="preserve"> + </w:t>
      </w: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config_PSCell</w:t>
      </w:r>
      <w:proofErr w:type="spellEnd"/>
      <w:r w:rsidR="00F447EC">
        <w:rPr>
          <w:rFonts w:ascii="Times" w:hAnsi="Times" w:cs="Times"/>
          <w:color w:val="000000"/>
          <w:position w:val="2"/>
          <w:lang w:val="en-US" w:eastAsia="zh-CN"/>
        </w:rPr>
        <w:t xml:space="preserve"> – 20ms</w:t>
      </w:r>
    </w:p>
    <w:p w14:paraId="2676E525" w14:textId="167F2343" w:rsidR="001715D4" w:rsidRPr="00B70AD8" w:rsidRDefault="001715D4" w:rsidP="001715D4">
      <w:pPr>
        <w:pStyle w:val="ListParagraph"/>
        <w:ind w:firstLineChars="0" w:firstLine="0"/>
        <w:jc w:val="both"/>
        <w:rPr>
          <w:sz w:val="20"/>
          <w:szCs w:val="20"/>
          <w:lang w:val="en-US" w:eastAsia="zh-CN"/>
        </w:rPr>
      </w:pPr>
      <w:proofErr w:type="gramStart"/>
      <w:r w:rsidRPr="00B70AD8">
        <w:rPr>
          <w:sz w:val="20"/>
          <w:szCs w:val="20"/>
          <w:lang w:val="en-US" w:eastAsia="zh-CN"/>
        </w:rPr>
        <w:t>Where</w:t>
      </w:r>
      <w:proofErr w:type="gramEnd"/>
      <w:r w:rsidRPr="00B70AD8">
        <w:rPr>
          <w:sz w:val="20"/>
          <w:szCs w:val="20"/>
          <w:lang w:val="en-US" w:eastAsia="zh-CN"/>
        </w:rPr>
        <w:t>,</w:t>
      </w:r>
    </w:p>
    <w:p w14:paraId="26788D52" w14:textId="09F0C204" w:rsidR="001715D4" w:rsidRPr="00B70AD8" w:rsidRDefault="003A073F" w:rsidP="001715D4">
      <w:pPr>
        <w:pStyle w:val="ListParagraph"/>
        <w:ind w:firstLineChars="0" w:firstLine="0"/>
        <w:jc w:val="both"/>
        <w:rPr>
          <w:sz w:val="20"/>
          <w:szCs w:val="20"/>
          <w:lang w:val="en-US" w:eastAsia="zh-CN"/>
        </w:rPr>
      </w:pP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R</w:t>
      </w:r>
      <w:r w:rsidR="00185CF1" w:rsidRPr="00B70AD8">
        <w:rPr>
          <w:rFonts w:ascii="Times" w:hAnsi="Times" w:cs="Times"/>
          <w:color w:val="000000"/>
          <w:position w:val="2"/>
          <w:sz w:val="20"/>
          <w:szCs w:val="20"/>
          <w:vertAlign w:val="subscript"/>
          <w:lang w:val="en-US" w:eastAsia="zh-CN"/>
        </w:rPr>
        <w:t>R</w:t>
      </w:r>
      <w:r w:rsidRPr="00B70AD8">
        <w:rPr>
          <w:rFonts w:ascii="Times" w:hAnsi="Times" w:cs="Times"/>
          <w:color w:val="000000"/>
          <w:position w:val="2"/>
          <w:sz w:val="20"/>
          <w:szCs w:val="20"/>
          <w:vertAlign w:val="subscript"/>
          <w:lang w:val="en-US" w:eastAsia="zh-CN"/>
        </w:rPr>
        <w:t>C_procedure_delay</w:t>
      </w:r>
      <w:proofErr w:type="spellEnd"/>
      <w:r w:rsidRPr="00B70AD8">
        <w:rPr>
          <w:rFonts w:ascii="Times" w:hAnsi="Times" w:cs="Times"/>
          <w:color w:val="000000"/>
          <w:sz w:val="20"/>
          <w:szCs w:val="20"/>
          <w:vertAlign w:val="subscript"/>
          <w:lang w:val="en-US" w:eastAsia="zh-CN"/>
        </w:rPr>
        <w:t xml:space="preserve"> </w:t>
      </w:r>
      <w:r w:rsidR="001715D4" w:rsidRPr="00B70AD8">
        <w:rPr>
          <w:sz w:val="20"/>
          <w:szCs w:val="20"/>
          <w:lang w:val="en-US" w:eastAsia="zh-CN"/>
        </w:rPr>
        <w:t>=</w:t>
      </w:r>
      <w:r w:rsidR="00DD1B10" w:rsidRPr="00B70AD8">
        <w:rPr>
          <w:sz w:val="20"/>
          <w:szCs w:val="20"/>
          <w:lang w:val="en-US" w:eastAsia="zh-CN"/>
        </w:rPr>
        <w:t xml:space="preserve"> 50ms,</w:t>
      </w:r>
    </w:p>
    <w:p w14:paraId="054C9CAE" w14:textId="01E22017" w:rsidR="00DD1B10" w:rsidRPr="00B70AD8" w:rsidRDefault="003A073F" w:rsidP="001715D4">
      <w:pPr>
        <w:pStyle w:val="ListParagraph"/>
        <w:ind w:firstLineChars="0" w:firstLine="0"/>
        <w:jc w:val="both"/>
        <w:rPr>
          <w:rFonts w:ascii="Times" w:hAnsi="Times" w:cs="Times"/>
          <w:color w:val="000000"/>
          <w:sz w:val="20"/>
          <w:szCs w:val="20"/>
          <w:lang w:val="en-US" w:eastAsia="zh-CN"/>
        </w:rPr>
      </w:pPr>
      <w:r w:rsidRPr="00B70AD8">
        <w:rPr>
          <w:rFonts w:ascii="Times" w:hAnsi="Times" w:cs="Times"/>
          <w:color w:val="000000"/>
          <w:position w:val="2"/>
          <w:sz w:val="20"/>
          <w:szCs w:val="20"/>
          <w:lang w:val="en-US" w:eastAsia="zh-CN"/>
        </w:rPr>
        <w:t>T</w:t>
      </w:r>
      <w:r w:rsidRPr="00B70AD8">
        <w:rPr>
          <w:rFonts w:ascii="Times" w:hAnsi="Times" w:cs="Times"/>
          <w:color w:val="000000"/>
          <w:sz w:val="20"/>
          <w:szCs w:val="20"/>
          <w:vertAlign w:val="subscript"/>
          <w:lang w:val="en-US" w:eastAsia="zh-CN"/>
        </w:rPr>
        <w:t>interrupt</w:t>
      </w:r>
      <w:r w:rsidR="00DD1B10" w:rsidRPr="00B70AD8">
        <w:rPr>
          <w:rFonts w:ascii="Times" w:hAnsi="Times" w:cs="Times"/>
          <w:color w:val="000000"/>
          <w:sz w:val="20"/>
          <w:szCs w:val="20"/>
          <w:lang w:val="en-US" w:eastAsia="zh-CN"/>
        </w:rPr>
        <w:t xml:space="preserve"> is as defined</w:t>
      </w:r>
      <w:r w:rsidRPr="00B70AD8">
        <w:rPr>
          <w:rFonts w:ascii="Times" w:hAnsi="Times" w:cs="Times"/>
          <w:color w:val="000000"/>
          <w:sz w:val="20"/>
          <w:szCs w:val="20"/>
          <w:lang w:val="en-US" w:eastAsia="zh-CN"/>
        </w:rPr>
        <w:t xml:space="preserve"> in TS38.133 section 6.1.2.1.3</w:t>
      </w:r>
      <w:r w:rsidR="00F447EC">
        <w:rPr>
          <w:rFonts w:ascii="Times" w:hAnsi="Times" w:cs="Times"/>
          <w:color w:val="000000"/>
          <w:sz w:val="20"/>
          <w:szCs w:val="20"/>
          <w:lang w:val="en-US" w:eastAsia="zh-CN"/>
        </w:rPr>
        <w:t xml:space="preserve"> (HO from NR to LTE)</w:t>
      </w:r>
      <w:r w:rsidRPr="00B70AD8">
        <w:rPr>
          <w:rFonts w:ascii="Times" w:hAnsi="Times" w:cs="Times"/>
          <w:color w:val="000000"/>
          <w:sz w:val="20"/>
          <w:szCs w:val="20"/>
          <w:lang w:val="en-US" w:eastAsia="zh-CN"/>
        </w:rPr>
        <w:t>.</w:t>
      </w:r>
    </w:p>
    <w:p w14:paraId="261EC656" w14:textId="30737AE2" w:rsidR="003A073F" w:rsidRDefault="003A073F" w:rsidP="00185CF1">
      <w:pPr>
        <w:pStyle w:val="ListParagraph"/>
        <w:spacing w:before="120"/>
        <w:ind w:firstLineChars="0" w:firstLine="0"/>
        <w:jc w:val="both"/>
        <w:rPr>
          <w:rFonts w:ascii="Times" w:hAnsi="Times" w:cs="Times"/>
          <w:color w:val="000000"/>
          <w:position w:val="2"/>
          <w:sz w:val="20"/>
          <w:szCs w:val="20"/>
          <w:lang w:val="en-US" w:eastAsia="zh-CN"/>
        </w:rPr>
      </w:pPr>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 xml:space="preserve">msg2 </w:t>
      </w:r>
      <w:r w:rsidRPr="00B70AD8">
        <w:rPr>
          <w:rFonts w:ascii="Times" w:hAnsi="Times" w:cs="Times"/>
          <w:color w:val="000000"/>
          <w:position w:val="2"/>
          <w:sz w:val="20"/>
          <w:szCs w:val="20"/>
          <w:lang w:val="en-US" w:eastAsia="zh-CN"/>
        </w:rPr>
        <w:t xml:space="preserve">is delay from slot </w:t>
      </w:r>
      <w:r w:rsidR="00B70AD8" w:rsidRPr="00B70AD8">
        <w:rPr>
          <w:rFonts w:ascii="Times" w:hAnsi="Times" w:cs="Times"/>
          <w:color w:val="000000"/>
          <w:position w:val="2"/>
          <w:sz w:val="20"/>
          <w:szCs w:val="20"/>
          <w:lang w:val="en-US" w:eastAsia="zh-CN"/>
        </w:rPr>
        <w:t xml:space="preserve">n + </w:t>
      </w:r>
      <w:r w:rsidR="008A2CBD">
        <w:rPr>
          <w:rFonts w:ascii="Times" w:hAnsi="Times" w:cs="Times"/>
          <w:color w:val="000000"/>
          <w:position w:val="2"/>
          <w:sz w:val="20"/>
          <w:szCs w:val="20"/>
          <w:lang w:val="en-US" w:eastAsia="zh-CN"/>
        </w:rPr>
        <w:t>(</w:t>
      </w:r>
      <w:proofErr w:type="spellStart"/>
      <w:r w:rsidR="00B70AD8" w:rsidRPr="00B70AD8">
        <w:rPr>
          <w:rFonts w:ascii="Times" w:hAnsi="Times" w:cs="Times"/>
          <w:color w:val="000000"/>
          <w:position w:val="2"/>
          <w:sz w:val="20"/>
          <w:szCs w:val="20"/>
          <w:lang w:val="en-US" w:eastAsia="zh-CN"/>
        </w:rPr>
        <w:t>T</w:t>
      </w:r>
      <w:r w:rsidR="00B70AD8" w:rsidRPr="00B70AD8">
        <w:rPr>
          <w:rFonts w:ascii="Times" w:hAnsi="Times" w:cs="Times"/>
          <w:color w:val="000000"/>
          <w:position w:val="2"/>
          <w:sz w:val="20"/>
          <w:szCs w:val="20"/>
          <w:vertAlign w:val="subscript"/>
          <w:lang w:val="en-US" w:eastAsia="zh-CN"/>
        </w:rPr>
        <w:t>RRC_procedure_delay</w:t>
      </w:r>
      <w:proofErr w:type="spellEnd"/>
      <w:r w:rsidR="00B70AD8" w:rsidRPr="00B70AD8">
        <w:rPr>
          <w:rFonts w:ascii="Times" w:hAnsi="Times" w:cs="Times"/>
          <w:color w:val="000000"/>
          <w:position w:val="2"/>
          <w:sz w:val="20"/>
          <w:szCs w:val="20"/>
          <w:lang w:val="en-US" w:eastAsia="zh-CN"/>
        </w:rPr>
        <w:t xml:space="preserve"> + </w:t>
      </w:r>
      <w:proofErr w:type="spellStart"/>
      <w:r w:rsidR="00B70AD8" w:rsidRPr="00B70AD8">
        <w:rPr>
          <w:rFonts w:ascii="Times" w:hAnsi="Times" w:cs="Times"/>
          <w:color w:val="000000"/>
          <w:position w:val="2"/>
          <w:sz w:val="20"/>
          <w:szCs w:val="20"/>
          <w:lang w:val="en-US" w:eastAsia="zh-CN"/>
        </w:rPr>
        <w:t>T</w:t>
      </w:r>
      <w:r w:rsidR="00B70AD8" w:rsidRPr="00B70AD8">
        <w:rPr>
          <w:rFonts w:ascii="Times" w:hAnsi="Times" w:cs="Times"/>
          <w:color w:val="000000"/>
          <w:position w:val="2"/>
          <w:sz w:val="20"/>
          <w:szCs w:val="20"/>
          <w:vertAlign w:val="subscript"/>
          <w:lang w:val="en-US" w:eastAsia="zh-CN"/>
        </w:rPr>
        <w:t>interrupt</w:t>
      </w:r>
      <w:proofErr w:type="spellEnd"/>
      <w:r w:rsidR="008A2CBD">
        <w:rPr>
          <w:rFonts w:ascii="Times" w:hAnsi="Times" w:cs="Times"/>
          <w:color w:val="000000"/>
          <w:position w:val="2"/>
          <w:sz w:val="20"/>
          <w:szCs w:val="20"/>
          <w:lang w:val="en-US" w:eastAsia="zh-CN"/>
        </w:rPr>
        <w:t xml:space="preserve">)/NR slot length </w:t>
      </w:r>
      <w:r w:rsidR="008A2CBD" w:rsidRPr="008A2CBD">
        <w:rPr>
          <w:rFonts w:ascii="Times" w:hAnsi="Times" w:cs="Times"/>
          <w:color w:val="000000"/>
          <w:position w:val="2"/>
          <w:sz w:val="20"/>
          <w:szCs w:val="20"/>
          <w:lang w:val="en-US" w:eastAsia="zh-CN"/>
        </w:rPr>
        <w:t xml:space="preserve">until UE has obtained </w:t>
      </w:r>
      <w:r w:rsidR="008A2CBD">
        <w:rPr>
          <w:rFonts w:ascii="Times" w:hAnsi="Times" w:cs="Times"/>
          <w:color w:val="000000"/>
          <w:position w:val="2"/>
          <w:sz w:val="20"/>
          <w:szCs w:val="20"/>
          <w:lang w:val="en-US" w:eastAsia="zh-CN"/>
        </w:rPr>
        <w:t>RACH response (msg2)</w:t>
      </w:r>
      <w:r w:rsidR="008A2CBD" w:rsidRPr="008A2CBD">
        <w:rPr>
          <w:rFonts w:ascii="Times" w:hAnsi="Times" w:cs="Times"/>
          <w:color w:val="000000"/>
          <w:position w:val="2"/>
          <w:sz w:val="20"/>
          <w:szCs w:val="20"/>
          <w:lang w:val="en-US" w:eastAsia="zh-CN"/>
        </w:rPr>
        <w:t xml:space="preserve"> </w:t>
      </w:r>
      <w:r w:rsidR="00F447EC">
        <w:rPr>
          <w:rFonts w:ascii="Times" w:hAnsi="Times" w:cs="Times"/>
          <w:color w:val="000000"/>
          <w:position w:val="2"/>
          <w:sz w:val="20"/>
          <w:szCs w:val="20"/>
          <w:lang w:val="en-US" w:eastAsia="zh-CN"/>
        </w:rPr>
        <w:t>from</w:t>
      </w:r>
      <w:r w:rsidR="008A2CBD" w:rsidRPr="008A2CBD">
        <w:rPr>
          <w:rFonts w:ascii="Times" w:hAnsi="Times" w:cs="Times"/>
          <w:color w:val="000000"/>
          <w:position w:val="2"/>
          <w:sz w:val="20"/>
          <w:szCs w:val="20"/>
          <w:lang w:val="en-US" w:eastAsia="zh-CN"/>
        </w:rPr>
        <w:t xml:space="preserve"> the target </w:t>
      </w:r>
      <w:proofErr w:type="spellStart"/>
      <w:r w:rsidR="008A2CBD" w:rsidRPr="008A2CBD">
        <w:rPr>
          <w:rFonts w:ascii="Times" w:hAnsi="Times" w:cs="Times"/>
          <w:color w:val="000000"/>
          <w:position w:val="2"/>
          <w:sz w:val="20"/>
          <w:szCs w:val="20"/>
          <w:lang w:val="en-US" w:eastAsia="zh-CN"/>
        </w:rPr>
        <w:t>PCell</w:t>
      </w:r>
      <w:proofErr w:type="spellEnd"/>
      <w:r w:rsidR="00F447EC">
        <w:rPr>
          <w:rFonts w:ascii="Times" w:hAnsi="Times" w:cs="Times"/>
          <w:color w:val="000000"/>
          <w:position w:val="2"/>
          <w:sz w:val="20"/>
          <w:szCs w:val="20"/>
          <w:lang w:val="en-US" w:eastAsia="zh-CN"/>
        </w:rPr>
        <w:t>.</w:t>
      </w:r>
    </w:p>
    <w:p w14:paraId="593DEEE4" w14:textId="110E35BB" w:rsidR="00F447EC" w:rsidRPr="00F447EC" w:rsidRDefault="00F447EC" w:rsidP="00185CF1">
      <w:pPr>
        <w:pStyle w:val="ListParagraph"/>
        <w:spacing w:before="120"/>
        <w:ind w:firstLineChars="0" w:firstLine="0"/>
        <w:jc w:val="both"/>
        <w:rPr>
          <w:sz w:val="20"/>
          <w:szCs w:val="20"/>
          <w:lang w:val="en-US" w:eastAsia="zh-CN"/>
        </w:rPr>
      </w:pP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config_PSCell</w:t>
      </w:r>
      <w:proofErr w:type="spellEnd"/>
      <w:r>
        <w:rPr>
          <w:rFonts w:ascii="Times" w:hAnsi="Times" w:cs="Times"/>
          <w:color w:val="000000"/>
          <w:position w:val="2"/>
          <w:sz w:val="20"/>
          <w:szCs w:val="20"/>
          <w:lang w:val="en-US" w:eastAsia="zh-CN"/>
        </w:rPr>
        <w:t xml:space="preserve"> is as defined in TS36.133 section </w:t>
      </w:r>
      <w:r w:rsidRPr="00F447EC">
        <w:rPr>
          <w:rFonts w:ascii="Times" w:hAnsi="Times" w:cs="Times"/>
          <w:color w:val="000000"/>
          <w:position w:val="2"/>
          <w:sz w:val="20"/>
          <w:szCs w:val="20"/>
          <w:lang w:val="en-US" w:eastAsia="zh-CN"/>
        </w:rPr>
        <w:t>7.31.2</w:t>
      </w:r>
      <w:r>
        <w:rPr>
          <w:rFonts w:ascii="Times" w:hAnsi="Times" w:cs="Times"/>
          <w:color w:val="000000"/>
          <w:position w:val="2"/>
          <w:sz w:val="20"/>
          <w:szCs w:val="20"/>
          <w:lang w:val="en-US" w:eastAsia="zh-CN"/>
        </w:rPr>
        <w:t xml:space="preserve"> (</w:t>
      </w:r>
      <w:proofErr w:type="spellStart"/>
      <w:r>
        <w:rPr>
          <w:rFonts w:ascii="Times" w:hAnsi="Times" w:cs="Times"/>
          <w:color w:val="000000"/>
          <w:position w:val="2"/>
          <w:sz w:val="20"/>
          <w:szCs w:val="20"/>
          <w:lang w:val="en-US" w:eastAsia="zh-CN"/>
        </w:rPr>
        <w:t>PSCell</w:t>
      </w:r>
      <w:proofErr w:type="spellEnd"/>
      <w:r>
        <w:rPr>
          <w:rFonts w:ascii="Times" w:hAnsi="Times" w:cs="Times"/>
          <w:color w:val="000000"/>
          <w:position w:val="2"/>
          <w:sz w:val="20"/>
          <w:szCs w:val="20"/>
          <w:lang w:val="en-US" w:eastAsia="zh-CN"/>
        </w:rPr>
        <w:t xml:space="preserve"> addition for EN-DC).</w:t>
      </w:r>
    </w:p>
    <w:p w14:paraId="7F579E91" w14:textId="5248BF6F" w:rsidR="00F447EC" w:rsidRPr="00B70AD8" w:rsidRDefault="00F447EC" w:rsidP="00F447EC">
      <w:pPr>
        <w:pStyle w:val="Heading2"/>
        <w:rPr>
          <w:sz w:val="20"/>
          <w:lang w:val="en-US"/>
        </w:rPr>
      </w:pPr>
      <w:r w:rsidRPr="00B70AD8">
        <w:rPr>
          <w:sz w:val="20"/>
          <w:lang w:val="en-US"/>
        </w:rPr>
        <w:lastRenderedPageBreak/>
        <w:t>4.</w:t>
      </w:r>
      <w:r>
        <w:rPr>
          <w:sz w:val="20"/>
          <w:lang w:val="en-US"/>
        </w:rPr>
        <w:t>2</w:t>
      </w:r>
      <w:r w:rsidRPr="00B70AD8">
        <w:rPr>
          <w:sz w:val="20"/>
          <w:lang w:val="en-US"/>
        </w:rPr>
        <w:t xml:space="preserve"> HO with </w:t>
      </w:r>
      <w:proofErr w:type="spellStart"/>
      <w:r w:rsidRPr="00B70AD8">
        <w:rPr>
          <w:sz w:val="20"/>
          <w:lang w:val="en-US"/>
        </w:rPr>
        <w:t>PSCell</w:t>
      </w:r>
      <w:proofErr w:type="spellEnd"/>
      <w:r w:rsidRPr="00B70AD8">
        <w:rPr>
          <w:sz w:val="20"/>
          <w:lang w:val="en-US"/>
        </w:rPr>
        <w:t xml:space="preserve"> for </w:t>
      </w:r>
      <w:r>
        <w:rPr>
          <w:sz w:val="20"/>
          <w:lang w:val="en-US"/>
        </w:rPr>
        <w:t>EN-DC</w:t>
      </w:r>
      <w:r w:rsidRPr="00B70AD8">
        <w:rPr>
          <w:sz w:val="20"/>
          <w:lang w:val="en-US"/>
        </w:rPr>
        <w:t xml:space="preserve"> to EN-DC</w:t>
      </w:r>
    </w:p>
    <w:p w14:paraId="5F6B10C5" w14:textId="617C4B5C" w:rsidR="00F447EC" w:rsidRPr="00B70AD8" w:rsidRDefault="00F447EC" w:rsidP="00F447EC">
      <w:pPr>
        <w:jc w:val="both"/>
        <w:rPr>
          <w:rFonts w:ascii="Times" w:hAnsi="Times" w:cs="Times"/>
          <w:color w:val="000000"/>
          <w:position w:val="2"/>
          <w:lang w:val="en-US" w:eastAsia="zh-CN"/>
        </w:rPr>
      </w:pPr>
      <w:r w:rsidRPr="00B70AD8">
        <w:rPr>
          <w:rFonts w:ascii="Times" w:hAnsi="Times" w:cs="Times"/>
          <w:color w:val="000000"/>
          <w:position w:val="2"/>
          <w:lang w:val="en-US" w:eastAsia="zh-CN"/>
        </w:rPr>
        <w:t>When the UE receives a RRC message implying handover</w:t>
      </w:r>
      <w:r>
        <w:rPr>
          <w:rFonts w:ascii="Times" w:hAnsi="Times" w:cs="Times"/>
          <w:color w:val="000000"/>
          <w:position w:val="2"/>
          <w:lang w:val="en-US" w:eastAsia="zh-CN"/>
        </w:rPr>
        <w:t xml:space="preserve"> </w:t>
      </w:r>
      <w:r w:rsidRPr="00B70AD8">
        <w:rPr>
          <w:rFonts w:ascii="Times" w:hAnsi="Times" w:cs="Times"/>
          <w:color w:val="000000"/>
          <w:position w:val="2"/>
          <w:lang w:val="en-US" w:eastAsia="zh-CN"/>
        </w:rPr>
        <w:t xml:space="preserve">to EN-DC on slot n, the delay of HO with </w:t>
      </w:r>
      <w:proofErr w:type="spellStart"/>
      <w:r w:rsidRPr="00B70AD8">
        <w:rPr>
          <w:rFonts w:ascii="Times" w:hAnsi="Times" w:cs="Times"/>
          <w:color w:val="000000"/>
          <w:position w:val="2"/>
          <w:lang w:val="en-US" w:eastAsia="zh-CN"/>
        </w:rPr>
        <w:t>PSCell</w:t>
      </w:r>
      <w:proofErr w:type="spellEnd"/>
      <w:r w:rsidRPr="00B70AD8">
        <w:rPr>
          <w:rFonts w:ascii="Times" w:hAnsi="Times" w:cs="Times"/>
          <w:color w:val="000000"/>
          <w:position w:val="2"/>
          <w:lang w:val="en-US" w:eastAsia="zh-CN"/>
        </w:rPr>
        <w:t xml:space="preserve"> for </w:t>
      </w:r>
      <w:r>
        <w:rPr>
          <w:rFonts w:ascii="Times" w:hAnsi="Times" w:cs="Times"/>
          <w:color w:val="000000"/>
          <w:position w:val="2"/>
          <w:lang w:val="en-US" w:eastAsia="zh-CN"/>
        </w:rPr>
        <w:t>EN-DC</w:t>
      </w:r>
      <w:r w:rsidRPr="00B70AD8">
        <w:rPr>
          <w:rFonts w:ascii="Times" w:hAnsi="Times" w:cs="Times"/>
          <w:color w:val="000000"/>
          <w:position w:val="2"/>
          <w:lang w:val="en-US" w:eastAsia="zh-CN"/>
        </w:rPr>
        <w:t xml:space="preserve"> to EN-DC could be,</w:t>
      </w:r>
    </w:p>
    <w:p w14:paraId="296F30C1" w14:textId="77777777" w:rsidR="00F447EC" w:rsidRPr="00F447EC" w:rsidRDefault="00F447EC" w:rsidP="00F447EC">
      <w:pPr>
        <w:jc w:val="both"/>
        <w:rPr>
          <w:rFonts w:cs="v4.2.0"/>
          <w:b/>
          <w:bCs/>
          <w:i/>
          <w:iCs/>
          <w:lang w:val="en-US" w:eastAsia="zh-CN"/>
        </w:rPr>
      </w:pP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handover_with_PSCell</w:t>
      </w:r>
      <w:proofErr w:type="spellEnd"/>
      <w:r w:rsidRPr="00B70AD8">
        <w:rPr>
          <w:rFonts w:ascii="Times" w:hAnsi="Times" w:cs="Times"/>
          <w:color w:val="000000"/>
          <w:position w:val="2"/>
          <w:vertAlign w:val="subscript"/>
          <w:lang w:val="en-US" w:eastAsia="zh-CN"/>
        </w:rPr>
        <w:t xml:space="preserve"> </w:t>
      </w:r>
      <w:r w:rsidRPr="00B70AD8">
        <w:rPr>
          <w:rFonts w:ascii="Times" w:hAnsi="Times" w:cs="Times"/>
          <w:color w:val="000000"/>
          <w:position w:val="2"/>
          <w:lang w:val="en-US" w:eastAsia="zh-CN"/>
        </w:rPr>
        <w:t xml:space="preserve">= </w:t>
      </w: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RRC_procedure_delay</w:t>
      </w:r>
      <w:proofErr w:type="spellEnd"/>
      <w:r w:rsidRPr="00B70AD8">
        <w:rPr>
          <w:rFonts w:ascii="Times" w:hAnsi="Times" w:cs="Times"/>
          <w:color w:val="000000"/>
          <w:vertAlign w:val="subscript"/>
          <w:lang w:val="en-US" w:eastAsia="zh-CN"/>
        </w:rPr>
        <w:t xml:space="preserve"> </w:t>
      </w:r>
      <w:r w:rsidRPr="00B70AD8">
        <w:rPr>
          <w:rFonts w:ascii="Times" w:hAnsi="Times" w:cs="Times"/>
          <w:color w:val="000000"/>
          <w:position w:val="2"/>
          <w:lang w:val="en-US" w:eastAsia="zh-CN"/>
        </w:rPr>
        <w:t xml:space="preserve">+ </w:t>
      </w: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interrupt</w:t>
      </w:r>
      <w:proofErr w:type="spellEnd"/>
      <w:r w:rsidRPr="00B70AD8">
        <w:rPr>
          <w:rFonts w:ascii="Times" w:hAnsi="Times" w:cs="Times"/>
          <w:color w:val="000000"/>
          <w:position w:val="2"/>
          <w:lang w:val="en-US" w:eastAsia="zh-CN"/>
        </w:rPr>
        <w:t xml:space="preserve"> + T</w:t>
      </w:r>
      <w:r w:rsidRPr="00B70AD8">
        <w:rPr>
          <w:rFonts w:ascii="Times" w:hAnsi="Times" w:cs="Times"/>
          <w:color w:val="000000"/>
          <w:position w:val="2"/>
          <w:vertAlign w:val="subscript"/>
          <w:lang w:val="en-US" w:eastAsia="zh-CN"/>
        </w:rPr>
        <w:t>msg2</w:t>
      </w:r>
      <w:r w:rsidRPr="00B70AD8">
        <w:rPr>
          <w:rFonts w:ascii="Times" w:hAnsi="Times" w:cs="Times"/>
          <w:color w:val="000000"/>
          <w:position w:val="2"/>
          <w:lang w:val="en-US" w:eastAsia="zh-CN"/>
        </w:rPr>
        <w:t xml:space="preserve"> + </w:t>
      </w: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config_PSCell</w:t>
      </w:r>
      <w:proofErr w:type="spellEnd"/>
      <w:r>
        <w:rPr>
          <w:rFonts w:ascii="Times" w:hAnsi="Times" w:cs="Times"/>
          <w:color w:val="000000"/>
          <w:position w:val="2"/>
          <w:lang w:val="en-US" w:eastAsia="zh-CN"/>
        </w:rPr>
        <w:t xml:space="preserve"> – 20ms</w:t>
      </w:r>
    </w:p>
    <w:p w14:paraId="29AE3820" w14:textId="77777777" w:rsidR="00F447EC" w:rsidRPr="00B70AD8" w:rsidRDefault="00F447EC" w:rsidP="00F447EC">
      <w:pPr>
        <w:pStyle w:val="ListParagraph"/>
        <w:ind w:firstLineChars="0" w:firstLine="0"/>
        <w:jc w:val="both"/>
        <w:rPr>
          <w:sz w:val="20"/>
          <w:szCs w:val="20"/>
          <w:lang w:val="en-US" w:eastAsia="zh-CN"/>
        </w:rPr>
      </w:pPr>
      <w:proofErr w:type="gramStart"/>
      <w:r w:rsidRPr="00B70AD8">
        <w:rPr>
          <w:sz w:val="20"/>
          <w:szCs w:val="20"/>
          <w:lang w:val="en-US" w:eastAsia="zh-CN"/>
        </w:rPr>
        <w:t>Where</w:t>
      </w:r>
      <w:proofErr w:type="gramEnd"/>
      <w:r w:rsidRPr="00B70AD8">
        <w:rPr>
          <w:sz w:val="20"/>
          <w:szCs w:val="20"/>
          <w:lang w:val="en-US" w:eastAsia="zh-CN"/>
        </w:rPr>
        <w:t>,</w:t>
      </w:r>
    </w:p>
    <w:p w14:paraId="1BABFF91" w14:textId="2F0C8785" w:rsidR="00F447EC" w:rsidRPr="00B70AD8" w:rsidRDefault="00F447EC" w:rsidP="00F447EC">
      <w:pPr>
        <w:pStyle w:val="ListParagraph"/>
        <w:ind w:firstLineChars="0" w:firstLine="0"/>
        <w:jc w:val="both"/>
        <w:rPr>
          <w:sz w:val="20"/>
          <w:szCs w:val="20"/>
          <w:lang w:val="en-US" w:eastAsia="zh-CN"/>
        </w:rPr>
      </w:pP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RRC_procedure_delay</w:t>
      </w:r>
      <w:proofErr w:type="spellEnd"/>
      <w:r w:rsidRPr="00B70AD8">
        <w:rPr>
          <w:rFonts w:ascii="Times" w:hAnsi="Times" w:cs="Times"/>
          <w:color w:val="000000"/>
          <w:sz w:val="20"/>
          <w:szCs w:val="20"/>
          <w:vertAlign w:val="subscript"/>
          <w:lang w:val="en-US" w:eastAsia="zh-CN"/>
        </w:rPr>
        <w:t xml:space="preserve"> </w:t>
      </w:r>
      <w:r w:rsidRPr="00B70AD8">
        <w:rPr>
          <w:sz w:val="20"/>
          <w:szCs w:val="20"/>
          <w:lang w:val="en-US" w:eastAsia="zh-CN"/>
        </w:rPr>
        <w:t xml:space="preserve">= </w:t>
      </w:r>
      <w:r>
        <w:rPr>
          <w:sz w:val="20"/>
          <w:szCs w:val="20"/>
          <w:lang w:val="en-US" w:eastAsia="zh-CN"/>
        </w:rPr>
        <w:t>2</w:t>
      </w:r>
      <w:r w:rsidRPr="00B70AD8">
        <w:rPr>
          <w:sz w:val="20"/>
          <w:szCs w:val="20"/>
          <w:lang w:val="en-US" w:eastAsia="zh-CN"/>
        </w:rPr>
        <w:t>0ms,</w:t>
      </w:r>
    </w:p>
    <w:p w14:paraId="30780C48" w14:textId="0D813CFA" w:rsidR="00F447EC" w:rsidRPr="00B70AD8" w:rsidRDefault="00F447EC" w:rsidP="00F447EC">
      <w:pPr>
        <w:pStyle w:val="ListParagraph"/>
        <w:ind w:firstLineChars="0" w:firstLine="0"/>
        <w:jc w:val="both"/>
        <w:rPr>
          <w:rFonts w:ascii="Times" w:hAnsi="Times" w:cs="Times"/>
          <w:color w:val="000000"/>
          <w:sz w:val="20"/>
          <w:szCs w:val="20"/>
          <w:lang w:val="en-US" w:eastAsia="zh-CN"/>
        </w:rPr>
      </w:pPr>
      <w:r w:rsidRPr="00B70AD8">
        <w:rPr>
          <w:rFonts w:ascii="Times" w:hAnsi="Times" w:cs="Times"/>
          <w:color w:val="000000"/>
          <w:position w:val="2"/>
          <w:sz w:val="20"/>
          <w:szCs w:val="20"/>
          <w:lang w:val="en-US" w:eastAsia="zh-CN"/>
        </w:rPr>
        <w:t>T</w:t>
      </w:r>
      <w:r w:rsidRPr="00B70AD8">
        <w:rPr>
          <w:rFonts w:ascii="Times" w:hAnsi="Times" w:cs="Times"/>
          <w:color w:val="000000"/>
          <w:sz w:val="20"/>
          <w:szCs w:val="20"/>
          <w:vertAlign w:val="subscript"/>
          <w:lang w:val="en-US" w:eastAsia="zh-CN"/>
        </w:rPr>
        <w:t>interrupt</w:t>
      </w:r>
      <w:r w:rsidRPr="00B70AD8">
        <w:rPr>
          <w:rFonts w:ascii="Times" w:hAnsi="Times" w:cs="Times"/>
          <w:color w:val="000000"/>
          <w:sz w:val="20"/>
          <w:szCs w:val="20"/>
          <w:lang w:val="en-US" w:eastAsia="zh-CN"/>
        </w:rPr>
        <w:t xml:space="preserve"> is as defined in TS3</w:t>
      </w:r>
      <w:r>
        <w:rPr>
          <w:rFonts w:ascii="Times" w:hAnsi="Times" w:cs="Times"/>
          <w:color w:val="000000"/>
          <w:sz w:val="20"/>
          <w:szCs w:val="20"/>
          <w:lang w:val="en-US" w:eastAsia="zh-CN"/>
        </w:rPr>
        <w:t>6</w:t>
      </w:r>
      <w:r w:rsidRPr="00B70AD8">
        <w:rPr>
          <w:rFonts w:ascii="Times" w:hAnsi="Times" w:cs="Times"/>
          <w:color w:val="000000"/>
          <w:sz w:val="20"/>
          <w:szCs w:val="20"/>
          <w:lang w:val="en-US" w:eastAsia="zh-CN"/>
        </w:rPr>
        <w:t xml:space="preserve">.133 section </w:t>
      </w:r>
      <w:r w:rsidRPr="00F447EC">
        <w:rPr>
          <w:rFonts w:ascii="Times" w:hAnsi="Times" w:cs="Times"/>
          <w:color w:val="000000"/>
          <w:sz w:val="20"/>
          <w:szCs w:val="20"/>
          <w:lang w:val="en-US" w:eastAsia="zh-CN"/>
        </w:rPr>
        <w:t xml:space="preserve">5.1.2.1.2.1 </w:t>
      </w:r>
      <w:r>
        <w:rPr>
          <w:rFonts w:ascii="Times" w:hAnsi="Times" w:cs="Times"/>
          <w:color w:val="000000"/>
          <w:sz w:val="20"/>
          <w:szCs w:val="20"/>
          <w:lang w:val="en-US" w:eastAsia="zh-CN"/>
        </w:rPr>
        <w:t>(HO from LTE to LTE)</w:t>
      </w:r>
      <w:r w:rsidRPr="00B70AD8">
        <w:rPr>
          <w:rFonts w:ascii="Times" w:hAnsi="Times" w:cs="Times"/>
          <w:color w:val="000000"/>
          <w:sz w:val="20"/>
          <w:szCs w:val="20"/>
          <w:lang w:val="en-US" w:eastAsia="zh-CN"/>
        </w:rPr>
        <w:t>.</w:t>
      </w:r>
    </w:p>
    <w:p w14:paraId="087BFF40" w14:textId="77777777" w:rsidR="00F447EC" w:rsidRDefault="00F447EC" w:rsidP="00F447EC">
      <w:pPr>
        <w:pStyle w:val="ListParagraph"/>
        <w:spacing w:before="120"/>
        <w:ind w:firstLineChars="0" w:firstLine="0"/>
        <w:jc w:val="both"/>
        <w:rPr>
          <w:rFonts w:ascii="Times" w:hAnsi="Times" w:cs="Times"/>
          <w:color w:val="000000"/>
          <w:position w:val="2"/>
          <w:sz w:val="20"/>
          <w:szCs w:val="20"/>
          <w:lang w:val="en-US" w:eastAsia="zh-CN"/>
        </w:rPr>
      </w:pPr>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 xml:space="preserve">msg2 </w:t>
      </w:r>
      <w:r w:rsidRPr="00B70AD8">
        <w:rPr>
          <w:rFonts w:ascii="Times" w:hAnsi="Times" w:cs="Times"/>
          <w:color w:val="000000"/>
          <w:position w:val="2"/>
          <w:sz w:val="20"/>
          <w:szCs w:val="20"/>
          <w:lang w:val="en-US" w:eastAsia="zh-CN"/>
        </w:rPr>
        <w:t xml:space="preserve">is delay from slot n + </w:t>
      </w:r>
      <w:r>
        <w:rPr>
          <w:rFonts w:ascii="Times" w:hAnsi="Times" w:cs="Times"/>
          <w:color w:val="000000"/>
          <w:position w:val="2"/>
          <w:sz w:val="20"/>
          <w:szCs w:val="20"/>
          <w:lang w:val="en-US" w:eastAsia="zh-CN"/>
        </w:rPr>
        <w:t>(</w:t>
      </w: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RRC_procedure_delay</w:t>
      </w:r>
      <w:proofErr w:type="spellEnd"/>
      <w:r w:rsidRPr="00B70AD8">
        <w:rPr>
          <w:rFonts w:ascii="Times" w:hAnsi="Times" w:cs="Times"/>
          <w:color w:val="000000"/>
          <w:position w:val="2"/>
          <w:sz w:val="20"/>
          <w:szCs w:val="20"/>
          <w:lang w:val="en-US" w:eastAsia="zh-CN"/>
        </w:rPr>
        <w:t xml:space="preserve"> + </w:t>
      </w: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interrupt</w:t>
      </w:r>
      <w:proofErr w:type="spellEnd"/>
      <w:r>
        <w:rPr>
          <w:rFonts w:ascii="Times" w:hAnsi="Times" w:cs="Times"/>
          <w:color w:val="000000"/>
          <w:position w:val="2"/>
          <w:sz w:val="20"/>
          <w:szCs w:val="20"/>
          <w:lang w:val="en-US" w:eastAsia="zh-CN"/>
        </w:rPr>
        <w:t xml:space="preserve">)/NR slot length </w:t>
      </w:r>
      <w:r w:rsidRPr="008A2CBD">
        <w:rPr>
          <w:rFonts w:ascii="Times" w:hAnsi="Times" w:cs="Times"/>
          <w:color w:val="000000"/>
          <w:position w:val="2"/>
          <w:sz w:val="20"/>
          <w:szCs w:val="20"/>
          <w:lang w:val="en-US" w:eastAsia="zh-CN"/>
        </w:rPr>
        <w:t xml:space="preserve">until UE has obtained </w:t>
      </w:r>
      <w:r>
        <w:rPr>
          <w:rFonts w:ascii="Times" w:hAnsi="Times" w:cs="Times"/>
          <w:color w:val="000000"/>
          <w:position w:val="2"/>
          <w:sz w:val="20"/>
          <w:szCs w:val="20"/>
          <w:lang w:val="en-US" w:eastAsia="zh-CN"/>
        </w:rPr>
        <w:t>RACH response (msg2)</w:t>
      </w:r>
      <w:r w:rsidRPr="008A2CBD">
        <w:rPr>
          <w:rFonts w:ascii="Times" w:hAnsi="Times" w:cs="Times"/>
          <w:color w:val="000000"/>
          <w:position w:val="2"/>
          <w:sz w:val="20"/>
          <w:szCs w:val="20"/>
          <w:lang w:val="en-US" w:eastAsia="zh-CN"/>
        </w:rPr>
        <w:t xml:space="preserve"> </w:t>
      </w:r>
      <w:r>
        <w:rPr>
          <w:rFonts w:ascii="Times" w:hAnsi="Times" w:cs="Times"/>
          <w:color w:val="000000"/>
          <w:position w:val="2"/>
          <w:sz w:val="20"/>
          <w:szCs w:val="20"/>
          <w:lang w:val="en-US" w:eastAsia="zh-CN"/>
        </w:rPr>
        <w:t>from</w:t>
      </w:r>
      <w:r w:rsidRPr="008A2CBD">
        <w:rPr>
          <w:rFonts w:ascii="Times" w:hAnsi="Times" w:cs="Times"/>
          <w:color w:val="000000"/>
          <w:position w:val="2"/>
          <w:sz w:val="20"/>
          <w:szCs w:val="20"/>
          <w:lang w:val="en-US" w:eastAsia="zh-CN"/>
        </w:rPr>
        <w:t xml:space="preserve"> the target </w:t>
      </w:r>
      <w:proofErr w:type="spellStart"/>
      <w:r w:rsidRPr="008A2CBD">
        <w:rPr>
          <w:rFonts w:ascii="Times" w:hAnsi="Times" w:cs="Times"/>
          <w:color w:val="000000"/>
          <w:position w:val="2"/>
          <w:sz w:val="20"/>
          <w:szCs w:val="20"/>
          <w:lang w:val="en-US" w:eastAsia="zh-CN"/>
        </w:rPr>
        <w:t>PCell</w:t>
      </w:r>
      <w:proofErr w:type="spellEnd"/>
      <w:r>
        <w:rPr>
          <w:rFonts w:ascii="Times" w:hAnsi="Times" w:cs="Times"/>
          <w:color w:val="000000"/>
          <w:position w:val="2"/>
          <w:sz w:val="20"/>
          <w:szCs w:val="20"/>
          <w:lang w:val="en-US" w:eastAsia="zh-CN"/>
        </w:rPr>
        <w:t>.</w:t>
      </w:r>
    </w:p>
    <w:p w14:paraId="17FBEC9B" w14:textId="70AF4302" w:rsidR="00F447EC" w:rsidRPr="00F447EC" w:rsidRDefault="00F447EC" w:rsidP="00F447EC">
      <w:pPr>
        <w:pStyle w:val="ListParagraph"/>
        <w:spacing w:before="120"/>
        <w:ind w:firstLineChars="0" w:firstLine="0"/>
        <w:jc w:val="both"/>
        <w:rPr>
          <w:sz w:val="20"/>
          <w:szCs w:val="20"/>
          <w:lang w:val="en-US" w:eastAsia="zh-CN"/>
        </w:rPr>
      </w:pP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config_PSCell</w:t>
      </w:r>
      <w:proofErr w:type="spellEnd"/>
      <w:r>
        <w:rPr>
          <w:rFonts w:ascii="Times" w:hAnsi="Times" w:cs="Times"/>
          <w:color w:val="000000"/>
          <w:position w:val="2"/>
          <w:sz w:val="20"/>
          <w:szCs w:val="20"/>
          <w:lang w:val="en-US" w:eastAsia="zh-CN"/>
        </w:rPr>
        <w:t xml:space="preserve"> is as defined in TS36.133 section </w:t>
      </w:r>
      <w:r w:rsidRPr="00F447EC">
        <w:rPr>
          <w:rFonts w:ascii="Times" w:hAnsi="Times" w:cs="Times"/>
          <w:color w:val="000000"/>
          <w:position w:val="2"/>
          <w:sz w:val="20"/>
          <w:szCs w:val="20"/>
          <w:lang w:val="en-US" w:eastAsia="zh-CN"/>
        </w:rPr>
        <w:t>7.31.2</w:t>
      </w:r>
      <w:r>
        <w:rPr>
          <w:rFonts w:ascii="Times" w:hAnsi="Times" w:cs="Times"/>
          <w:color w:val="000000"/>
          <w:position w:val="2"/>
          <w:sz w:val="20"/>
          <w:szCs w:val="20"/>
          <w:lang w:val="en-US" w:eastAsia="zh-CN"/>
        </w:rPr>
        <w:t xml:space="preserve"> (</w:t>
      </w:r>
      <w:proofErr w:type="spellStart"/>
      <w:r>
        <w:rPr>
          <w:rFonts w:ascii="Times" w:hAnsi="Times" w:cs="Times"/>
          <w:color w:val="000000"/>
          <w:position w:val="2"/>
          <w:sz w:val="20"/>
          <w:szCs w:val="20"/>
          <w:lang w:val="en-US" w:eastAsia="zh-CN"/>
        </w:rPr>
        <w:t>PSCell</w:t>
      </w:r>
      <w:proofErr w:type="spellEnd"/>
      <w:r>
        <w:rPr>
          <w:rFonts w:ascii="Times" w:hAnsi="Times" w:cs="Times"/>
          <w:color w:val="000000"/>
          <w:position w:val="2"/>
          <w:sz w:val="20"/>
          <w:szCs w:val="20"/>
          <w:lang w:val="en-US" w:eastAsia="zh-CN"/>
        </w:rPr>
        <w:t xml:space="preserve"> addition for EN-DC).</w:t>
      </w:r>
    </w:p>
    <w:p w14:paraId="151B84D3" w14:textId="6BB6BE8B" w:rsidR="00F447EC" w:rsidRPr="00B70AD8" w:rsidRDefault="00F447EC" w:rsidP="00F447EC">
      <w:pPr>
        <w:pStyle w:val="Heading2"/>
        <w:rPr>
          <w:sz w:val="20"/>
          <w:lang w:val="en-US"/>
        </w:rPr>
      </w:pPr>
      <w:r w:rsidRPr="00B70AD8">
        <w:rPr>
          <w:sz w:val="20"/>
          <w:lang w:val="en-US"/>
        </w:rPr>
        <w:t>4.</w:t>
      </w:r>
      <w:r>
        <w:rPr>
          <w:sz w:val="20"/>
          <w:lang w:val="en-US"/>
        </w:rPr>
        <w:t>3</w:t>
      </w:r>
      <w:r w:rsidRPr="00B70AD8">
        <w:rPr>
          <w:sz w:val="20"/>
          <w:lang w:val="en-US"/>
        </w:rPr>
        <w:t xml:space="preserve"> HO with </w:t>
      </w:r>
      <w:proofErr w:type="spellStart"/>
      <w:r w:rsidRPr="00B70AD8">
        <w:rPr>
          <w:sz w:val="20"/>
          <w:lang w:val="en-US"/>
        </w:rPr>
        <w:t>PSCell</w:t>
      </w:r>
      <w:proofErr w:type="spellEnd"/>
      <w:r w:rsidRPr="00B70AD8">
        <w:rPr>
          <w:sz w:val="20"/>
          <w:lang w:val="en-US"/>
        </w:rPr>
        <w:t xml:space="preserve"> for </w:t>
      </w:r>
      <w:r>
        <w:rPr>
          <w:sz w:val="20"/>
          <w:lang w:val="en-US"/>
        </w:rPr>
        <w:t>NE-DC</w:t>
      </w:r>
      <w:r w:rsidRPr="00B70AD8">
        <w:rPr>
          <w:sz w:val="20"/>
          <w:lang w:val="en-US"/>
        </w:rPr>
        <w:t xml:space="preserve"> to </w:t>
      </w:r>
      <w:r>
        <w:rPr>
          <w:sz w:val="20"/>
          <w:lang w:val="en-US"/>
        </w:rPr>
        <w:t>NE</w:t>
      </w:r>
      <w:r w:rsidRPr="00B70AD8">
        <w:rPr>
          <w:sz w:val="20"/>
          <w:lang w:val="en-US"/>
        </w:rPr>
        <w:t>-DC</w:t>
      </w:r>
    </w:p>
    <w:p w14:paraId="5BC34CCC" w14:textId="67D7CF97" w:rsidR="00F447EC" w:rsidRPr="00B70AD8" w:rsidRDefault="00F447EC" w:rsidP="00F447EC">
      <w:pPr>
        <w:jc w:val="both"/>
        <w:rPr>
          <w:rFonts w:ascii="Times" w:hAnsi="Times" w:cs="Times"/>
          <w:color w:val="000000"/>
          <w:position w:val="2"/>
          <w:lang w:val="en-US" w:eastAsia="zh-CN"/>
        </w:rPr>
      </w:pPr>
      <w:r w:rsidRPr="00B70AD8">
        <w:rPr>
          <w:rFonts w:ascii="Times" w:hAnsi="Times" w:cs="Times"/>
          <w:color w:val="000000"/>
          <w:position w:val="2"/>
          <w:lang w:val="en-US" w:eastAsia="zh-CN"/>
        </w:rPr>
        <w:t>When the UE receives a RRC message implying handover</w:t>
      </w:r>
      <w:r>
        <w:rPr>
          <w:rFonts w:ascii="Times" w:hAnsi="Times" w:cs="Times"/>
          <w:color w:val="000000"/>
          <w:position w:val="2"/>
          <w:lang w:val="en-US" w:eastAsia="zh-CN"/>
        </w:rPr>
        <w:t xml:space="preserve"> </w:t>
      </w:r>
      <w:r w:rsidRPr="00B70AD8">
        <w:rPr>
          <w:rFonts w:ascii="Times" w:hAnsi="Times" w:cs="Times"/>
          <w:color w:val="000000"/>
          <w:position w:val="2"/>
          <w:lang w:val="en-US" w:eastAsia="zh-CN"/>
        </w:rPr>
        <w:t xml:space="preserve">to </w:t>
      </w:r>
      <w:r>
        <w:rPr>
          <w:rFonts w:ascii="Times" w:hAnsi="Times" w:cs="Times"/>
          <w:color w:val="000000"/>
          <w:position w:val="2"/>
          <w:lang w:val="en-US" w:eastAsia="zh-CN"/>
        </w:rPr>
        <w:t>NE</w:t>
      </w:r>
      <w:r w:rsidRPr="00B70AD8">
        <w:rPr>
          <w:rFonts w:ascii="Times" w:hAnsi="Times" w:cs="Times"/>
          <w:color w:val="000000"/>
          <w:position w:val="2"/>
          <w:lang w:val="en-US" w:eastAsia="zh-CN"/>
        </w:rPr>
        <w:t xml:space="preserve">-DC on slot n, the delay of HO with </w:t>
      </w:r>
      <w:proofErr w:type="spellStart"/>
      <w:r w:rsidRPr="00B70AD8">
        <w:rPr>
          <w:rFonts w:ascii="Times" w:hAnsi="Times" w:cs="Times"/>
          <w:color w:val="000000"/>
          <w:position w:val="2"/>
          <w:lang w:val="en-US" w:eastAsia="zh-CN"/>
        </w:rPr>
        <w:t>PSCell</w:t>
      </w:r>
      <w:proofErr w:type="spellEnd"/>
      <w:r w:rsidRPr="00B70AD8">
        <w:rPr>
          <w:rFonts w:ascii="Times" w:hAnsi="Times" w:cs="Times"/>
          <w:color w:val="000000"/>
          <w:position w:val="2"/>
          <w:lang w:val="en-US" w:eastAsia="zh-CN"/>
        </w:rPr>
        <w:t xml:space="preserve"> for </w:t>
      </w:r>
      <w:r>
        <w:rPr>
          <w:rFonts w:ascii="Times" w:hAnsi="Times" w:cs="Times"/>
          <w:color w:val="000000"/>
          <w:position w:val="2"/>
          <w:lang w:val="en-US" w:eastAsia="zh-CN"/>
        </w:rPr>
        <w:t>NE-DC</w:t>
      </w:r>
      <w:r w:rsidRPr="00B70AD8">
        <w:rPr>
          <w:rFonts w:ascii="Times" w:hAnsi="Times" w:cs="Times"/>
          <w:color w:val="000000"/>
          <w:position w:val="2"/>
          <w:lang w:val="en-US" w:eastAsia="zh-CN"/>
        </w:rPr>
        <w:t xml:space="preserve"> to </w:t>
      </w:r>
      <w:r>
        <w:rPr>
          <w:rFonts w:ascii="Times" w:hAnsi="Times" w:cs="Times"/>
          <w:color w:val="000000"/>
          <w:position w:val="2"/>
          <w:lang w:val="en-US" w:eastAsia="zh-CN"/>
        </w:rPr>
        <w:t>NE</w:t>
      </w:r>
      <w:r w:rsidRPr="00B70AD8">
        <w:rPr>
          <w:rFonts w:ascii="Times" w:hAnsi="Times" w:cs="Times"/>
          <w:color w:val="000000"/>
          <w:position w:val="2"/>
          <w:lang w:val="en-US" w:eastAsia="zh-CN"/>
        </w:rPr>
        <w:t>-DC could be,</w:t>
      </w:r>
    </w:p>
    <w:p w14:paraId="6E660626" w14:textId="0D9F8188" w:rsidR="00F447EC" w:rsidRPr="00F447EC" w:rsidRDefault="00F447EC" w:rsidP="00F447EC">
      <w:pPr>
        <w:jc w:val="both"/>
        <w:rPr>
          <w:rFonts w:cs="v4.2.0"/>
          <w:b/>
          <w:bCs/>
          <w:i/>
          <w:iCs/>
          <w:lang w:val="en-US" w:eastAsia="zh-CN"/>
        </w:rPr>
      </w:pP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handover_with_PSCell</w:t>
      </w:r>
      <w:proofErr w:type="spellEnd"/>
      <w:r w:rsidRPr="00B70AD8">
        <w:rPr>
          <w:rFonts w:ascii="Times" w:hAnsi="Times" w:cs="Times"/>
          <w:color w:val="000000"/>
          <w:position w:val="2"/>
          <w:vertAlign w:val="subscript"/>
          <w:lang w:val="en-US" w:eastAsia="zh-CN"/>
        </w:rPr>
        <w:t xml:space="preserve"> </w:t>
      </w:r>
      <w:r w:rsidRPr="00B70AD8">
        <w:rPr>
          <w:rFonts w:ascii="Times" w:hAnsi="Times" w:cs="Times"/>
          <w:color w:val="000000"/>
          <w:position w:val="2"/>
          <w:lang w:val="en-US" w:eastAsia="zh-CN"/>
        </w:rPr>
        <w:t xml:space="preserve">= </w:t>
      </w: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RRC_procedure_delay</w:t>
      </w:r>
      <w:proofErr w:type="spellEnd"/>
      <w:r w:rsidRPr="00B70AD8">
        <w:rPr>
          <w:rFonts w:ascii="Times" w:hAnsi="Times" w:cs="Times"/>
          <w:color w:val="000000"/>
          <w:vertAlign w:val="subscript"/>
          <w:lang w:val="en-US" w:eastAsia="zh-CN"/>
        </w:rPr>
        <w:t xml:space="preserve"> </w:t>
      </w:r>
      <w:r w:rsidRPr="00B70AD8">
        <w:rPr>
          <w:rFonts w:ascii="Times" w:hAnsi="Times" w:cs="Times"/>
          <w:color w:val="000000"/>
          <w:position w:val="2"/>
          <w:lang w:val="en-US" w:eastAsia="zh-CN"/>
        </w:rPr>
        <w:t xml:space="preserve">+ </w:t>
      </w: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interrupt</w:t>
      </w:r>
      <w:proofErr w:type="spellEnd"/>
      <w:r w:rsidRPr="00B70AD8">
        <w:rPr>
          <w:rFonts w:ascii="Times" w:hAnsi="Times" w:cs="Times"/>
          <w:color w:val="000000"/>
          <w:position w:val="2"/>
          <w:lang w:val="en-US" w:eastAsia="zh-CN"/>
        </w:rPr>
        <w:t xml:space="preserve"> + T</w:t>
      </w:r>
      <w:r w:rsidRPr="00B70AD8">
        <w:rPr>
          <w:rFonts w:ascii="Times" w:hAnsi="Times" w:cs="Times"/>
          <w:color w:val="000000"/>
          <w:position w:val="2"/>
          <w:vertAlign w:val="subscript"/>
          <w:lang w:val="en-US" w:eastAsia="zh-CN"/>
        </w:rPr>
        <w:t>msg2</w:t>
      </w:r>
      <w:r w:rsidRPr="00B70AD8">
        <w:rPr>
          <w:rFonts w:ascii="Times" w:hAnsi="Times" w:cs="Times"/>
          <w:color w:val="000000"/>
          <w:position w:val="2"/>
          <w:lang w:val="en-US" w:eastAsia="zh-CN"/>
        </w:rPr>
        <w:t xml:space="preserve"> + </w:t>
      </w:r>
      <w:r w:rsidR="00F615D0">
        <w:rPr>
          <w:rFonts w:ascii="Times" w:hAnsi="Times" w:cs="Times"/>
          <w:color w:val="000000"/>
          <w:position w:val="2"/>
          <w:lang w:val="en-US" w:eastAsia="zh-CN"/>
        </w:rPr>
        <w:t>T</w:t>
      </w:r>
      <w:proofErr w:type="spellStart"/>
      <w:r w:rsidR="00F615D0">
        <w:rPr>
          <w:rFonts w:ascii="Times" w:hAnsi="Times" w:cs="Times"/>
          <w:color w:val="000000"/>
          <w:sz w:val="12"/>
          <w:szCs w:val="12"/>
          <w:lang w:val="en-US" w:eastAsia="zh-CN"/>
        </w:rPr>
        <w:t>config_EUTRAN-PSCell</w:t>
      </w:r>
      <w:proofErr w:type="spellEnd"/>
      <w:r>
        <w:rPr>
          <w:rFonts w:ascii="Times" w:hAnsi="Times" w:cs="Times"/>
          <w:color w:val="000000"/>
          <w:position w:val="2"/>
          <w:lang w:val="en-US" w:eastAsia="zh-CN"/>
        </w:rPr>
        <w:t xml:space="preserve"> – 20ms</w:t>
      </w:r>
    </w:p>
    <w:p w14:paraId="5B06CA0D" w14:textId="77777777" w:rsidR="00F447EC" w:rsidRPr="00B70AD8" w:rsidRDefault="00F447EC" w:rsidP="00F447EC">
      <w:pPr>
        <w:pStyle w:val="ListParagraph"/>
        <w:ind w:firstLineChars="0" w:firstLine="0"/>
        <w:jc w:val="both"/>
        <w:rPr>
          <w:sz w:val="20"/>
          <w:szCs w:val="20"/>
          <w:lang w:val="en-US" w:eastAsia="zh-CN"/>
        </w:rPr>
      </w:pPr>
      <w:proofErr w:type="gramStart"/>
      <w:r w:rsidRPr="00B70AD8">
        <w:rPr>
          <w:sz w:val="20"/>
          <w:szCs w:val="20"/>
          <w:lang w:val="en-US" w:eastAsia="zh-CN"/>
        </w:rPr>
        <w:t>Where</w:t>
      </w:r>
      <w:proofErr w:type="gramEnd"/>
      <w:r w:rsidRPr="00B70AD8">
        <w:rPr>
          <w:sz w:val="20"/>
          <w:szCs w:val="20"/>
          <w:lang w:val="en-US" w:eastAsia="zh-CN"/>
        </w:rPr>
        <w:t>,</w:t>
      </w:r>
    </w:p>
    <w:p w14:paraId="2E824471" w14:textId="77777777" w:rsidR="00F447EC" w:rsidRPr="00B70AD8" w:rsidRDefault="00F447EC" w:rsidP="00F447EC">
      <w:pPr>
        <w:pStyle w:val="ListParagraph"/>
        <w:ind w:firstLineChars="0" w:firstLine="0"/>
        <w:jc w:val="both"/>
        <w:rPr>
          <w:sz w:val="20"/>
          <w:szCs w:val="20"/>
          <w:lang w:val="en-US" w:eastAsia="zh-CN"/>
        </w:rPr>
      </w:pP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RRC_procedure_delay</w:t>
      </w:r>
      <w:proofErr w:type="spellEnd"/>
      <w:r w:rsidRPr="00B70AD8">
        <w:rPr>
          <w:rFonts w:ascii="Times" w:hAnsi="Times" w:cs="Times"/>
          <w:color w:val="000000"/>
          <w:sz w:val="20"/>
          <w:szCs w:val="20"/>
          <w:vertAlign w:val="subscript"/>
          <w:lang w:val="en-US" w:eastAsia="zh-CN"/>
        </w:rPr>
        <w:t xml:space="preserve"> </w:t>
      </w:r>
      <w:r w:rsidRPr="00B70AD8">
        <w:rPr>
          <w:sz w:val="20"/>
          <w:szCs w:val="20"/>
          <w:lang w:val="en-US" w:eastAsia="zh-CN"/>
        </w:rPr>
        <w:t xml:space="preserve">= </w:t>
      </w:r>
      <w:r>
        <w:rPr>
          <w:sz w:val="20"/>
          <w:szCs w:val="20"/>
          <w:lang w:val="en-US" w:eastAsia="zh-CN"/>
        </w:rPr>
        <w:t>2</w:t>
      </w:r>
      <w:r w:rsidRPr="00B70AD8">
        <w:rPr>
          <w:sz w:val="20"/>
          <w:szCs w:val="20"/>
          <w:lang w:val="en-US" w:eastAsia="zh-CN"/>
        </w:rPr>
        <w:t>0ms,</w:t>
      </w:r>
    </w:p>
    <w:p w14:paraId="56887638" w14:textId="23454426" w:rsidR="00F447EC" w:rsidRPr="00B70AD8" w:rsidRDefault="00F447EC" w:rsidP="00F447EC">
      <w:pPr>
        <w:pStyle w:val="ListParagraph"/>
        <w:ind w:firstLineChars="0" w:firstLine="0"/>
        <w:jc w:val="both"/>
        <w:rPr>
          <w:rFonts w:ascii="Times" w:hAnsi="Times" w:cs="Times"/>
          <w:color w:val="000000"/>
          <w:sz w:val="20"/>
          <w:szCs w:val="20"/>
          <w:lang w:val="en-US" w:eastAsia="zh-CN"/>
        </w:rPr>
      </w:pPr>
      <w:r w:rsidRPr="00B70AD8">
        <w:rPr>
          <w:rFonts w:ascii="Times" w:hAnsi="Times" w:cs="Times"/>
          <w:color w:val="000000"/>
          <w:position w:val="2"/>
          <w:sz w:val="20"/>
          <w:szCs w:val="20"/>
          <w:lang w:val="en-US" w:eastAsia="zh-CN"/>
        </w:rPr>
        <w:t>T</w:t>
      </w:r>
      <w:r w:rsidRPr="00B70AD8">
        <w:rPr>
          <w:rFonts w:ascii="Times" w:hAnsi="Times" w:cs="Times"/>
          <w:color w:val="000000"/>
          <w:sz w:val="20"/>
          <w:szCs w:val="20"/>
          <w:vertAlign w:val="subscript"/>
          <w:lang w:val="en-US" w:eastAsia="zh-CN"/>
        </w:rPr>
        <w:t>interrupt</w:t>
      </w:r>
      <w:r w:rsidRPr="00B70AD8">
        <w:rPr>
          <w:rFonts w:ascii="Times" w:hAnsi="Times" w:cs="Times"/>
          <w:color w:val="000000"/>
          <w:sz w:val="20"/>
          <w:szCs w:val="20"/>
          <w:lang w:val="en-US" w:eastAsia="zh-CN"/>
        </w:rPr>
        <w:t xml:space="preserve"> is as defined in TS3</w:t>
      </w:r>
      <w:r w:rsidR="00F615D0">
        <w:rPr>
          <w:rFonts w:ascii="Times" w:hAnsi="Times" w:cs="Times"/>
          <w:color w:val="000000"/>
          <w:sz w:val="20"/>
          <w:szCs w:val="20"/>
          <w:lang w:val="en-US" w:eastAsia="zh-CN"/>
        </w:rPr>
        <w:t>8</w:t>
      </w:r>
      <w:r w:rsidRPr="00B70AD8">
        <w:rPr>
          <w:rFonts w:ascii="Times" w:hAnsi="Times" w:cs="Times"/>
          <w:color w:val="000000"/>
          <w:sz w:val="20"/>
          <w:szCs w:val="20"/>
          <w:lang w:val="en-US" w:eastAsia="zh-CN"/>
        </w:rPr>
        <w:t xml:space="preserve">.133 section </w:t>
      </w:r>
      <w:r w:rsidR="00F615D0" w:rsidRPr="00F615D0">
        <w:rPr>
          <w:rFonts w:ascii="Times" w:hAnsi="Times" w:cs="Times"/>
          <w:color w:val="000000"/>
          <w:sz w:val="20"/>
          <w:szCs w:val="20"/>
          <w:lang w:val="en-US" w:eastAsia="zh-CN"/>
        </w:rPr>
        <w:t>6.1.1.2.2</w:t>
      </w:r>
      <w:r w:rsidRPr="00F447EC">
        <w:rPr>
          <w:rFonts w:ascii="Times" w:hAnsi="Times" w:cs="Times"/>
          <w:color w:val="000000"/>
          <w:sz w:val="20"/>
          <w:szCs w:val="20"/>
          <w:lang w:val="en-US" w:eastAsia="zh-CN"/>
        </w:rPr>
        <w:t xml:space="preserve"> </w:t>
      </w:r>
      <w:r>
        <w:rPr>
          <w:rFonts w:ascii="Times" w:hAnsi="Times" w:cs="Times"/>
          <w:color w:val="000000"/>
          <w:sz w:val="20"/>
          <w:szCs w:val="20"/>
          <w:lang w:val="en-US" w:eastAsia="zh-CN"/>
        </w:rPr>
        <w:t xml:space="preserve">(HO from </w:t>
      </w:r>
      <w:r w:rsidR="00F615D0">
        <w:rPr>
          <w:rFonts w:ascii="Times" w:hAnsi="Times" w:cs="Times"/>
          <w:color w:val="000000"/>
          <w:sz w:val="20"/>
          <w:szCs w:val="20"/>
          <w:lang w:val="en-US" w:eastAsia="zh-CN"/>
        </w:rPr>
        <w:t>NR FR1</w:t>
      </w:r>
      <w:r>
        <w:rPr>
          <w:rFonts w:ascii="Times" w:hAnsi="Times" w:cs="Times"/>
          <w:color w:val="000000"/>
          <w:sz w:val="20"/>
          <w:szCs w:val="20"/>
          <w:lang w:val="en-US" w:eastAsia="zh-CN"/>
        </w:rPr>
        <w:t xml:space="preserve"> to </w:t>
      </w:r>
      <w:r w:rsidR="00F615D0">
        <w:rPr>
          <w:rFonts w:ascii="Times" w:hAnsi="Times" w:cs="Times"/>
          <w:color w:val="000000"/>
          <w:sz w:val="20"/>
          <w:szCs w:val="20"/>
          <w:lang w:val="en-US" w:eastAsia="zh-CN"/>
        </w:rPr>
        <w:t>NR FR1</w:t>
      </w:r>
      <w:r>
        <w:rPr>
          <w:rFonts w:ascii="Times" w:hAnsi="Times" w:cs="Times"/>
          <w:color w:val="000000"/>
          <w:sz w:val="20"/>
          <w:szCs w:val="20"/>
          <w:lang w:val="en-US" w:eastAsia="zh-CN"/>
        </w:rPr>
        <w:t>)</w:t>
      </w:r>
      <w:r w:rsidRPr="00B70AD8">
        <w:rPr>
          <w:rFonts w:ascii="Times" w:hAnsi="Times" w:cs="Times"/>
          <w:color w:val="000000"/>
          <w:sz w:val="20"/>
          <w:szCs w:val="20"/>
          <w:lang w:val="en-US" w:eastAsia="zh-CN"/>
        </w:rPr>
        <w:t>.</w:t>
      </w:r>
    </w:p>
    <w:p w14:paraId="4C2C3402" w14:textId="77777777" w:rsidR="00F447EC" w:rsidRDefault="00F447EC" w:rsidP="00F447EC">
      <w:pPr>
        <w:pStyle w:val="ListParagraph"/>
        <w:spacing w:before="120"/>
        <w:ind w:firstLineChars="0" w:firstLine="0"/>
        <w:jc w:val="both"/>
        <w:rPr>
          <w:rFonts w:ascii="Times" w:hAnsi="Times" w:cs="Times"/>
          <w:color w:val="000000"/>
          <w:position w:val="2"/>
          <w:sz w:val="20"/>
          <w:szCs w:val="20"/>
          <w:lang w:val="en-US" w:eastAsia="zh-CN"/>
        </w:rPr>
      </w:pPr>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 xml:space="preserve">msg2 </w:t>
      </w:r>
      <w:r w:rsidRPr="00B70AD8">
        <w:rPr>
          <w:rFonts w:ascii="Times" w:hAnsi="Times" w:cs="Times"/>
          <w:color w:val="000000"/>
          <w:position w:val="2"/>
          <w:sz w:val="20"/>
          <w:szCs w:val="20"/>
          <w:lang w:val="en-US" w:eastAsia="zh-CN"/>
        </w:rPr>
        <w:t xml:space="preserve">is delay from slot n + </w:t>
      </w:r>
      <w:r>
        <w:rPr>
          <w:rFonts w:ascii="Times" w:hAnsi="Times" w:cs="Times"/>
          <w:color w:val="000000"/>
          <w:position w:val="2"/>
          <w:sz w:val="20"/>
          <w:szCs w:val="20"/>
          <w:lang w:val="en-US" w:eastAsia="zh-CN"/>
        </w:rPr>
        <w:t>(</w:t>
      </w: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RRC_procedure_delay</w:t>
      </w:r>
      <w:proofErr w:type="spellEnd"/>
      <w:r w:rsidRPr="00B70AD8">
        <w:rPr>
          <w:rFonts w:ascii="Times" w:hAnsi="Times" w:cs="Times"/>
          <w:color w:val="000000"/>
          <w:position w:val="2"/>
          <w:sz w:val="20"/>
          <w:szCs w:val="20"/>
          <w:lang w:val="en-US" w:eastAsia="zh-CN"/>
        </w:rPr>
        <w:t xml:space="preserve"> + </w:t>
      </w: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interrupt</w:t>
      </w:r>
      <w:proofErr w:type="spellEnd"/>
      <w:r>
        <w:rPr>
          <w:rFonts w:ascii="Times" w:hAnsi="Times" w:cs="Times"/>
          <w:color w:val="000000"/>
          <w:position w:val="2"/>
          <w:sz w:val="20"/>
          <w:szCs w:val="20"/>
          <w:lang w:val="en-US" w:eastAsia="zh-CN"/>
        </w:rPr>
        <w:t xml:space="preserve">)/NR slot length </w:t>
      </w:r>
      <w:r w:rsidRPr="008A2CBD">
        <w:rPr>
          <w:rFonts w:ascii="Times" w:hAnsi="Times" w:cs="Times"/>
          <w:color w:val="000000"/>
          <w:position w:val="2"/>
          <w:sz w:val="20"/>
          <w:szCs w:val="20"/>
          <w:lang w:val="en-US" w:eastAsia="zh-CN"/>
        </w:rPr>
        <w:t xml:space="preserve">until UE has obtained </w:t>
      </w:r>
      <w:r>
        <w:rPr>
          <w:rFonts w:ascii="Times" w:hAnsi="Times" w:cs="Times"/>
          <w:color w:val="000000"/>
          <w:position w:val="2"/>
          <w:sz w:val="20"/>
          <w:szCs w:val="20"/>
          <w:lang w:val="en-US" w:eastAsia="zh-CN"/>
        </w:rPr>
        <w:t>RACH response (msg2)</w:t>
      </w:r>
      <w:r w:rsidRPr="008A2CBD">
        <w:rPr>
          <w:rFonts w:ascii="Times" w:hAnsi="Times" w:cs="Times"/>
          <w:color w:val="000000"/>
          <w:position w:val="2"/>
          <w:sz w:val="20"/>
          <w:szCs w:val="20"/>
          <w:lang w:val="en-US" w:eastAsia="zh-CN"/>
        </w:rPr>
        <w:t xml:space="preserve"> </w:t>
      </w:r>
      <w:r>
        <w:rPr>
          <w:rFonts w:ascii="Times" w:hAnsi="Times" w:cs="Times"/>
          <w:color w:val="000000"/>
          <w:position w:val="2"/>
          <w:sz w:val="20"/>
          <w:szCs w:val="20"/>
          <w:lang w:val="en-US" w:eastAsia="zh-CN"/>
        </w:rPr>
        <w:t>from</w:t>
      </w:r>
      <w:r w:rsidRPr="008A2CBD">
        <w:rPr>
          <w:rFonts w:ascii="Times" w:hAnsi="Times" w:cs="Times"/>
          <w:color w:val="000000"/>
          <w:position w:val="2"/>
          <w:sz w:val="20"/>
          <w:szCs w:val="20"/>
          <w:lang w:val="en-US" w:eastAsia="zh-CN"/>
        </w:rPr>
        <w:t xml:space="preserve"> the target </w:t>
      </w:r>
      <w:proofErr w:type="spellStart"/>
      <w:r w:rsidRPr="008A2CBD">
        <w:rPr>
          <w:rFonts w:ascii="Times" w:hAnsi="Times" w:cs="Times"/>
          <w:color w:val="000000"/>
          <w:position w:val="2"/>
          <w:sz w:val="20"/>
          <w:szCs w:val="20"/>
          <w:lang w:val="en-US" w:eastAsia="zh-CN"/>
        </w:rPr>
        <w:t>PCell</w:t>
      </w:r>
      <w:proofErr w:type="spellEnd"/>
      <w:r>
        <w:rPr>
          <w:rFonts w:ascii="Times" w:hAnsi="Times" w:cs="Times"/>
          <w:color w:val="000000"/>
          <w:position w:val="2"/>
          <w:sz w:val="20"/>
          <w:szCs w:val="20"/>
          <w:lang w:val="en-US" w:eastAsia="zh-CN"/>
        </w:rPr>
        <w:t>.</w:t>
      </w:r>
    </w:p>
    <w:p w14:paraId="56D41F9F" w14:textId="3A2B2318" w:rsidR="00F447EC" w:rsidRPr="00F447EC" w:rsidRDefault="00F615D0" w:rsidP="00F447EC">
      <w:pPr>
        <w:pStyle w:val="ListParagraph"/>
        <w:spacing w:before="120"/>
        <w:ind w:firstLineChars="0" w:firstLine="0"/>
        <w:jc w:val="both"/>
        <w:rPr>
          <w:sz w:val="20"/>
          <w:szCs w:val="20"/>
          <w:lang w:val="en-US" w:eastAsia="zh-CN"/>
        </w:rPr>
      </w:pPr>
      <w:r>
        <w:rPr>
          <w:rFonts w:ascii="Times" w:hAnsi="Times" w:cs="Times"/>
          <w:color w:val="000000"/>
          <w:position w:val="2"/>
          <w:lang w:val="en-US" w:eastAsia="zh-CN"/>
        </w:rPr>
        <w:t>T</w:t>
      </w:r>
      <w:proofErr w:type="spellStart"/>
      <w:r>
        <w:rPr>
          <w:rFonts w:ascii="Times" w:hAnsi="Times" w:cs="Times"/>
          <w:color w:val="000000"/>
          <w:sz w:val="12"/>
          <w:szCs w:val="12"/>
          <w:lang w:val="en-US" w:eastAsia="zh-CN"/>
        </w:rPr>
        <w:t>config_EUTRAN-PSCell</w:t>
      </w:r>
      <w:proofErr w:type="spellEnd"/>
      <w:r>
        <w:rPr>
          <w:rFonts w:ascii="Times" w:hAnsi="Times" w:cs="Times"/>
          <w:color w:val="000000"/>
          <w:position w:val="2"/>
          <w:lang w:val="en-US" w:eastAsia="zh-CN"/>
        </w:rPr>
        <w:t xml:space="preserve"> </w:t>
      </w:r>
      <w:r w:rsidR="00F447EC">
        <w:rPr>
          <w:rFonts w:ascii="Times" w:hAnsi="Times" w:cs="Times"/>
          <w:color w:val="000000"/>
          <w:position w:val="2"/>
          <w:sz w:val="20"/>
          <w:szCs w:val="20"/>
          <w:lang w:val="en-US" w:eastAsia="zh-CN"/>
        </w:rPr>
        <w:t>is as defined in TS3</w:t>
      </w:r>
      <w:r>
        <w:rPr>
          <w:rFonts w:ascii="Times" w:hAnsi="Times" w:cs="Times"/>
          <w:color w:val="000000"/>
          <w:position w:val="2"/>
          <w:sz w:val="20"/>
          <w:szCs w:val="20"/>
          <w:lang w:val="en-US" w:eastAsia="zh-CN"/>
        </w:rPr>
        <w:t>8</w:t>
      </w:r>
      <w:r w:rsidR="00F447EC">
        <w:rPr>
          <w:rFonts w:ascii="Times" w:hAnsi="Times" w:cs="Times"/>
          <w:color w:val="000000"/>
          <w:position w:val="2"/>
          <w:sz w:val="20"/>
          <w:szCs w:val="20"/>
          <w:lang w:val="en-US" w:eastAsia="zh-CN"/>
        </w:rPr>
        <w:t xml:space="preserve">.133 section </w:t>
      </w:r>
      <w:r>
        <w:rPr>
          <w:rFonts w:ascii="Times" w:hAnsi="Times" w:cs="Times"/>
          <w:color w:val="000000"/>
          <w:position w:val="2"/>
          <w:sz w:val="20"/>
          <w:szCs w:val="20"/>
          <w:lang w:val="en-US" w:eastAsia="zh-CN"/>
        </w:rPr>
        <w:t>8.8.2</w:t>
      </w:r>
      <w:r w:rsidR="00F447EC">
        <w:rPr>
          <w:rFonts w:ascii="Times" w:hAnsi="Times" w:cs="Times"/>
          <w:color w:val="000000"/>
          <w:position w:val="2"/>
          <w:sz w:val="20"/>
          <w:szCs w:val="20"/>
          <w:lang w:val="en-US" w:eastAsia="zh-CN"/>
        </w:rPr>
        <w:t xml:space="preserve"> (</w:t>
      </w:r>
      <w:proofErr w:type="spellStart"/>
      <w:r w:rsidR="00F447EC">
        <w:rPr>
          <w:rFonts w:ascii="Times" w:hAnsi="Times" w:cs="Times"/>
          <w:color w:val="000000"/>
          <w:position w:val="2"/>
          <w:sz w:val="20"/>
          <w:szCs w:val="20"/>
          <w:lang w:val="en-US" w:eastAsia="zh-CN"/>
        </w:rPr>
        <w:t>PSCell</w:t>
      </w:r>
      <w:proofErr w:type="spellEnd"/>
      <w:r w:rsidR="00F447EC">
        <w:rPr>
          <w:rFonts w:ascii="Times" w:hAnsi="Times" w:cs="Times"/>
          <w:color w:val="000000"/>
          <w:position w:val="2"/>
          <w:sz w:val="20"/>
          <w:szCs w:val="20"/>
          <w:lang w:val="en-US" w:eastAsia="zh-CN"/>
        </w:rPr>
        <w:t xml:space="preserve"> addition for </w:t>
      </w:r>
      <w:r>
        <w:rPr>
          <w:rFonts w:ascii="Times" w:hAnsi="Times" w:cs="Times"/>
          <w:color w:val="000000"/>
          <w:position w:val="2"/>
          <w:sz w:val="20"/>
          <w:szCs w:val="20"/>
          <w:lang w:val="en-US" w:eastAsia="zh-CN"/>
        </w:rPr>
        <w:t>NE</w:t>
      </w:r>
      <w:r w:rsidR="00F447EC">
        <w:rPr>
          <w:rFonts w:ascii="Times" w:hAnsi="Times" w:cs="Times"/>
          <w:color w:val="000000"/>
          <w:position w:val="2"/>
          <w:sz w:val="20"/>
          <w:szCs w:val="20"/>
          <w:lang w:val="en-US" w:eastAsia="zh-CN"/>
        </w:rPr>
        <w:t>-DC).</w:t>
      </w:r>
    </w:p>
    <w:p w14:paraId="74B5DEF6" w14:textId="688335E3" w:rsidR="00F615D0" w:rsidRPr="00B70AD8" w:rsidRDefault="00F615D0" w:rsidP="00F615D0">
      <w:pPr>
        <w:pStyle w:val="Heading2"/>
        <w:rPr>
          <w:sz w:val="20"/>
          <w:lang w:val="en-US"/>
        </w:rPr>
      </w:pPr>
      <w:r w:rsidRPr="00B70AD8">
        <w:rPr>
          <w:sz w:val="20"/>
          <w:lang w:val="en-US"/>
        </w:rPr>
        <w:t>4.</w:t>
      </w:r>
      <w:r>
        <w:rPr>
          <w:sz w:val="20"/>
          <w:lang w:val="en-US"/>
        </w:rPr>
        <w:t>4</w:t>
      </w:r>
      <w:r w:rsidRPr="00B70AD8">
        <w:rPr>
          <w:sz w:val="20"/>
          <w:lang w:val="en-US"/>
        </w:rPr>
        <w:t xml:space="preserve"> HO with </w:t>
      </w:r>
      <w:proofErr w:type="spellStart"/>
      <w:r w:rsidRPr="00B70AD8">
        <w:rPr>
          <w:sz w:val="20"/>
          <w:lang w:val="en-US"/>
        </w:rPr>
        <w:t>PSCell</w:t>
      </w:r>
      <w:proofErr w:type="spellEnd"/>
      <w:r w:rsidRPr="00B70AD8">
        <w:rPr>
          <w:sz w:val="20"/>
          <w:lang w:val="en-US"/>
        </w:rPr>
        <w:t xml:space="preserve"> for </w:t>
      </w:r>
      <w:r>
        <w:rPr>
          <w:sz w:val="20"/>
          <w:lang w:val="en-US"/>
        </w:rPr>
        <w:t>NR-DC</w:t>
      </w:r>
      <w:r w:rsidRPr="00B70AD8">
        <w:rPr>
          <w:sz w:val="20"/>
          <w:lang w:val="en-US"/>
        </w:rPr>
        <w:t xml:space="preserve"> to </w:t>
      </w:r>
      <w:r>
        <w:rPr>
          <w:sz w:val="20"/>
          <w:lang w:val="en-US"/>
        </w:rPr>
        <w:t>NR</w:t>
      </w:r>
      <w:r w:rsidRPr="00B70AD8">
        <w:rPr>
          <w:sz w:val="20"/>
          <w:lang w:val="en-US"/>
        </w:rPr>
        <w:t>-DC</w:t>
      </w:r>
    </w:p>
    <w:p w14:paraId="003771AA" w14:textId="7F69557B" w:rsidR="00F615D0" w:rsidRPr="00B70AD8" w:rsidRDefault="00F615D0" w:rsidP="00F615D0">
      <w:pPr>
        <w:jc w:val="both"/>
        <w:rPr>
          <w:rFonts w:ascii="Times" w:hAnsi="Times" w:cs="Times"/>
          <w:color w:val="000000"/>
          <w:position w:val="2"/>
          <w:lang w:val="en-US" w:eastAsia="zh-CN"/>
        </w:rPr>
      </w:pPr>
      <w:r w:rsidRPr="00B70AD8">
        <w:rPr>
          <w:rFonts w:ascii="Times" w:hAnsi="Times" w:cs="Times"/>
          <w:color w:val="000000"/>
          <w:position w:val="2"/>
          <w:lang w:val="en-US" w:eastAsia="zh-CN"/>
        </w:rPr>
        <w:t>When the UE receives a RRC message implying handover</w:t>
      </w:r>
      <w:r>
        <w:rPr>
          <w:rFonts w:ascii="Times" w:hAnsi="Times" w:cs="Times"/>
          <w:color w:val="000000"/>
          <w:position w:val="2"/>
          <w:lang w:val="en-US" w:eastAsia="zh-CN"/>
        </w:rPr>
        <w:t xml:space="preserve"> </w:t>
      </w:r>
      <w:r w:rsidRPr="00B70AD8">
        <w:rPr>
          <w:rFonts w:ascii="Times" w:hAnsi="Times" w:cs="Times"/>
          <w:color w:val="000000"/>
          <w:position w:val="2"/>
          <w:lang w:val="en-US" w:eastAsia="zh-CN"/>
        </w:rPr>
        <w:t xml:space="preserve">to </w:t>
      </w:r>
      <w:r w:rsidR="003C7BD5">
        <w:rPr>
          <w:rFonts w:ascii="Times" w:hAnsi="Times" w:cs="Times"/>
          <w:color w:val="000000"/>
          <w:position w:val="2"/>
          <w:lang w:val="en-US" w:eastAsia="zh-CN"/>
        </w:rPr>
        <w:t>NR</w:t>
      </w:r>
      <w:r w:rsidRPr="00B70AD8">
        <w:rPr>
          <w:rFonts w:ascii="Times" w:hAnsi="Times" w:cs="Times"/>
          <w:color w:val="000000"/>
          <w:position w:val="2"/>
          <w:lang w:val="en-US" w:eastAsia="zh-CN"/>
        </w:rPr>
        <w:t xml:space="preserve">-DC on slot n, the delay of HO with </w:t>
      </w:r>
      <w:proofErr w:type="spellStart"/>
      <w:r w:rsidRPr="00B70AD8">
        <w:rPr>
          <w:rFonts w:ascii="Times" w:hAnsi="Times" w:cs="Times"/>
          <w:color w:val="000000"/>
          <w:position w:val="2"/>
          <w:lang w:val="en-US" w:eastAsia="zh-CN"/>
        </w:rPr>
        <w:t>PSCell</w:t>
      </w:r>
      <w:proofErr w:type="spellEnd"/>
      <w:r w:rsidRPr="00B70AD8">
        <w:rPr>
          <w:rFonts w:ascii="Times" w:hAnsi="Times" w:cs="Times"/>
          <w:color w:val="000000"/>
          <w:position w:val="2"/>
          <w:lang w:val="en-US" w:eastAsia="zh-CN"/>
        </w:rPr>
        <w:t xml:space="preserve"> for </w:t>
      </w:r>
      <w:r w:rsidR="003C7BD5">
        <w:rPr>
          <w:rFonts w:ascii="Times" w:hAnsi="Times" w:cs="Times"/>
          <w:color w:val="000000"/>
          <w:position w:val="2"/>
          <w:lang w:val="en-US" w:eastAsia="zh-CN"/>
        </w:rPr>
        <w:t>NR</w:t>
      </w:r>
      <w:r w:rsidR="003C7BD5" w:rsidRPr="00B70AD8">
        <w:rPr>
          <w:rFonts w:ascii="Times" w:hAnsi="Times" w:cs="Times"/>
          <w:color w:val="000000"/>
          <w:position w:val="2"/>
          <w:lang w:val="en-US" w:eastAsia="zh-CN"/>
        </w:rPr>
        <w:t>-DC</w:t>
      </w:r>
      <w:r w:rsidRPr="00B70AD8">
        <w:rPr>
          <w:rFonts w:ascii="Times" w:hAnsi="Times" w:cs="Times"/>
          <w:color w:val="000000"/>
          <w:position w:val="2"/>
          <w:lang w:val="en-US" w:eastAsia="zh-CN"/>
        </w:rPr>
        <w:t xml:space="preserve"> to </w:t>
      </w:r>
      <w:r w:rsidR="003C7BD5">
        <w:rPr>
          <w:rFonts w:ascii="Times" w:hAnsi="Times" w:cs="Times"/>
          <w:color w:val="000000"/>
          <w:position w:val="2"/>
          <w:lang w:val="en-US" w:eastAsia="zh-CN"/>
        </w:rPr>
        <w:t>NR</w:t>
      </w:r>
      <w:r w:rsidR="003C7BD5" w:rsidRPr="00B70AD8">
        <w:rPr>
          <w:rFonts w:ascii="Times" w:hAnsi="Times" w:cs="Times"/>
          <w:color w:val="000000"/>
          <w:position w:val="2"/>
          <w:lang w:val="en-US" w:eastAsia="zh-CN"/>
        </w:rPr>
        <w:t xml:space="preserve">-DC </w:t>
      </w:r>
      <w:r w:rsidRPr="00B70AD8">
        <w:rPr>
          <w:rFonts w:ascii="Times" w:hAnsi="Times" w:cs="Times"/>
          <w:color w:val="000000"/>
          <w:position w:val="2"/>
          <w:lang w:val="en-US" w:eastAsia="zh-CN"/>
        </w:rPr>
        <w:t>could be,</w:t>
      </w:r>
    </w:p>
    <w:p w14:paraId="6A10489E" w14:textId="6E99B2BA" w:rsidR="00F615D0" w:rsidRPr="00F447EC" w:rsidRDefault="00F615D0" w:rsidP="00F615D0">
      <w:pPr>
        <w:jc w:val="both"/>
        <w:rPr>
          <w:rFonts w:cs="v4.2.0"/>
          <w:b/>
          <w:bCs/>
          <w:i/>
          <w:iCs/>
          <w:lang w:val="en-US" w:eastAsia="zh-CN"/>
        </w:rPr>
      </w:pP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handover_with_PSCell</w:t>
      </w:r>
      <w:proofErr w:type="spellEnd"/>
      <w:r w:rsidRPr="00B70AD8">
        <w:rPr>
          <w:rFonts w:ascii="Times" w:hAnsi="Times" w:cs="Times"/>
          <w:color w:val="000000"/>
          <w:position w:val="2"/>
          <w:vertAlign w:val="subscript"/>
          <w:lang w:val="en-US" w:eastAsia="zh-CN"/>
        </w:rPr>
        <w:t xml:space="preserve"> </w:t>
      </w:r>
      <w:r w:rsidRPr="00B70AD8">
        <w:rPr>
          <w:rFonts w:ascii="Times" w:hAnsi="Times" w:cs="Times"/>
          <w:color w:val="000000"/>
          <w:position w:val="2"/>
          <w:lang w:val="en-US" w:eastAsia="zh-CN"/>
        </w:rPr>
        <w:t xml:space="preserve">= </w:t>
      </w: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RRC_procedure_delay</w:t>
      </w:r>
      <w:proofErr w:type="spellEnd"/>
      <w:r w:rsidRPr="00B70AD8">
        <w:rPr>
          <w:rFonts w:ascii="Times" w:hAnsi="Times" w:cs="Times"/>
          <w:color w:val="000000"/>
          <w:vertAlign w:val="subscript"/>
          <w:lang w:val="en-US" w:eastAsia="zh-CN"/>
        </w:rPr>
        <w:t xml:space="preserve"> </w:t>
      </w:r>
      <w:r w:rsidRPr="00B70AD8">
        <w:rPr>
          <w:rFonts w:ascii="Times" w:hAnsi="Times" w:cs="Times"/>
          <w:color w:val="000000"/>
          <w:position w:val="2"/>
          <w:lang w:val="en-US" w:eastAsia="zh-CN"/>
        </w:rPr>
        <w:t xml:space="preserve">+ </w:t>
      </w: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interrupt</w:t>
      </w:r>
      <w:proofErr w:type="spellEnd"/>
      <w:r w:rsidRPr="00B70AD8">
        <w:rPr>
          <w:rFonts w:ascii="Times" w:hAnsi="Times" w:cs="Times"/>
          <w:color w:val="000000"/>
          <w:position w:val="2"/>
          <w:lang w:val="en-US" w:eastAsia="zh-CN"/>
        </w:rPr>
        <w:t xml:space="preserve"> + T</w:t>
      </w:r>
      <w:r w:rsidRPr="00B70AD8">
        <w:rPr>
          <w:rFonts w:ascii="Times" w:hAnsi="Times" w:cs="Times"/>
          <w:color w:val="000000"/>
          <w:position w:val="2"/>
          <w:vertAlign w:val="subscript"/>
          <w:lang w:val="en-US" w:eastAsia="zh-CN"/>
        </w:rPr>
        <w:t>msg2</w:t>
      </w:r>
      <w:r w:rsidRPr="00B70AD8">
        <w:rPr>
          <w:rFonts w:ascii="Times" w:hAnsi="Times" w:cs="Times"/>
          <w:color w:val="000000"/>
          <w:position w:val="2"/>
          <w:lang w:val="en-US" w:eastAsia="zh-CN"/>
        </w:rPr>
        <w:t xml:space="preserve"> + </w:t>
      </w:r>
      <w:proofErr w:type="spellStart"/>
      <w:r w:rsidRPr="00B70AD8">
        <w:rPr>
          <w:rFonts w:ascii="Times" w:hAnsi="Times" w:cs="Times"/>
          <w:color w:val="000000"/>
          <w:position w:val="2"/>
          <w:lang w:val="en-US" w:eastAsia="zh-CN"/>
        </w:rPr>
        <w:t>T</w:t>
      </w:r>
      <w:r w:rsidRPr="00B70AD8">
        <w:rPr>
          <w:rFonts w:ascii="Times" w:hAnsi="Times" w:cs="Times"/>
          <w:color w:val="000000"/>
          <w:position w:val="2"/>
          <w:vertAlign w:val="subscript"/>
          <w:lang w:val="en-US" w:eastAsia="zh-CN"/>
        </w:rPr>
        <w:t>config_PSCell</w:t>
      </w:r>
      <w:proofErr w:type="spellEnd"/>
      <w:r>
        <w:rPr>
          <w:rFonts w:ascii="Times" w:hAnsi="Times" w:cs="Times"/>
          <w:color w:val="000000"/>
          <w:position w:val="2"/>
          <w:lang w:val="en-US" w:eastAsia="zh-CN"/>
        </w:rPr>
        <w:t xml:space="preserve"> – 16ms</w:t>
      </w:r>
    </w:p>
    <w:p w14:paraId="0DBEC8A5" w14:textId="77777777" w:rsidR="00F615D0" w:rsidRPr="00B70AD8" w:rsidRDefault="00F615D0" w:rsidP="00F615D0">
      <w:pPr>
        <w:pStyle w:val="ListParagraph"/>
        <w:ind w:firstLineChars="0" w:firstLine="0"/>
        <w:jc w:val="both"/>
        <w:rPr>
          <w:sz w:val="20"/>
          <w:szCs w:val="20"/>
          <w:lang w:val="en-US" w:eastAsia="zh-CN"/>
        </w:rPr>
      </w:pPr>
      <w:proofErr w:type="gramStart"/>
      <w:r w:rsidRPr="00B70AD8">
        <w:rPr>
          <w:sz w:val="20"/>
          <w:szCs w:val="20"/>
          <w:lang w:val="en-US" w:eastAsia="zh-CN"/>
        </w:rPr>
        <w:t>Where</w:t>
      </w:r>
      <w:proofErr w:type="gramEnd"/>
      <w:r w:rsidRPr="00B70AD8">
        <w:rPr>
          <w:sz w:val="20"/>
          <w:szCs w:val="20"/>
          <w:lang w:val="en-US" w:eastAsia="zh-CN"/>
        </w:rPr>
        <w:t>,</w:t>
      </w:r>
    </w:p>
    <w:p w14:paraId="6B240B60" w14:textId="6E1563E7" w:rsidR="00F615D0" w:rsidRPr="00B70AD8" w:rsidRDefault="00F615D0" w:rsidP="00F615D0">
      <w:pPr>
        <w:pStyle w:val="ListParagraph"/>
        <w:ind w:firstLineChars="0" w:firstLine="0"/>
        <w:jc w:val="both"/>
        <w:rPr>
          <w:sz w:val="20"/>
          <w:szCs w:val="20"/>
          <w:lang w:val="en-US" w:eastAsia="zh-CN"/>
        </w:rPr>
      </w:pP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RRC_procedure_delay</w:t>
      </w:r>
      <w:proofErr w:type="spellEnd"/>
      <w:r w:rsidRPr="00B70AD8">
        <w:rPr>
          <w:rFonts w:ascii="Times" w:hAnsi="Times" w:cs="Times"/>
          <w:color w:val="000000"/>
          <w:sz w:val="20"/>
          <w:szCs w:val="20"/>
          <w:vertAlign w:val="subscript"/>
          <w:lang w:val="en-US" w:eastAsia="zh-CN"/>
        </w:rPr>
        <w:t xml:space="preserve"> </w:t>
      </w:r>
      <w:r w:rsidRPr="00B70AD8">
        <w:rPr>
          <w:sz w:val="20"/>
          <w:szCs w:val="20"/>
          <w:lang w:val="en-US" w:eastAsia="zh-CN"/>
        </w:rPr>
        <w:t xml:space="preserve">= </w:t>
      </w:r>
      <w:r>
        <w:rPr>
          <w:sz w:val="20"/>
          <w:szCs w:val="20"/>
          <w:lang w:val="en-US" w:eastAsia="zh-CN"/>
        </w:rPr>
        <w:t>16</w:t>
      </w:r>
      <w:r w:rsidRPr="00B70AD8">
        <w:rPr>
          <w:sz w:val="20"/>
          <w:szCs w:val="20"/>
          <w:lang w:val="en-US" w:eastAsia="zh-CN"/>
        </w:rPr>
        <w:t>ms,</w:t>
      </w:r>
    </w:p>
    <w:p w14:paraId="60D54CDF" w14:textId="77777777" w:rsidR="00F615D0" w:rsidRPr="00B70AD8" w:rsidRDefault="00F615D0" w:rsidP="00F615D0">
      <w:pPr>
        <w:pStyle w:val="ListParagraph"/>
        <w:ind w:firstLineChars="0" w:firstLine="0"/>
        <w:jc w:val="both"/>
        <w:rPr>
          <w:rFonts w:ascii="Times" w:hAnsi="Times" w:cs="Times"/>
          <w:color w:val="000000"/>
          <w:sz w:val="20"/>
          <w:szCs w:val="20"/>
          <w:lang w:val="en-US" w:eastAsia="zh-CN"/>
        </w:rPr>
      </w:pPr>
      <w:r w:rsidRPr="00B70AD8">
        <w:rPr>
          <w:rFonts w:ascii="Times" w:hAnsi="Times" w:cs="Times"/>
          <w:color w:val="000000"/>
          <w:position w:val="2"/>
          <w:sz w:val="20"/>
          <w:szCs w:val="20"/>
          <w:lang w:val="en-US" w:eastAsia="zh-CN"/>
        </w:rPr>
        <w:t>T</w:t>
      </w:r>
      <w:r w:rsidRPr="00B70AD8">
        <w:rPr>
          <w:rFonts w:ascii="Times" w:hAnsi="Times" w:cs="Times"/>
          <w:color w:val="000000"/>
          <w:sz w:val="20"/>
          <w:szCs w:val="20"/>
          <w:vertAlign w:val="subscript"/>
          <w:lang w:val="en-US" w:eastAsia="zh-CN"/>
        </w:rPr>
        <w:t>interrupt</w:t>
      </w:r>
      <w:r w:rsidRPr="00B70AD8">
        <w:rPr>
          <w:rFonts w:ascii="Times" w:hAnsi="Times" w:cs="Times"/>
          <w:color w:val="000000"/>
          <w:sz w:val="20"/>
          <w:szCs w:val="20"/>
          <w:lang w:val="en-US" w:eastAsia="zh-CN"/>
        </w:rPr>
        <w:t xml:space="preserve"> is as defined in TS3</w:t>
      </w:r>
      <w:r>
        <w:rPr>
          <w:rFonts w:ascii="Times" w:hAnsi="Times" w:cs="Times"/>
          <w:color w:val="000000"/>
          <w:sz w:val="20"/>
          <w:szCs w:val="20"/>
          <w:lang w:val="en-US" w:eastAsia="zh-CN"/>
        </w:rPr>
        <w:t>8</w:t>
      </w:r>
      <w:r w:rsidRPr="00B70AD8">
        <w:rPr>
          <w:rFonts w:ascii="Times" w:hAnsi="Times" w:cs="Times"/>
          <w:color w:val="000000"/>
          <w:sz w:val="20"/>
          <w:szCs w:val="20"/>
          <w:lang w:val="en-US" w:eastAsia="zh-CN"/>
        </w:rPr>
        <w:t xml:space="preserve">.133 section </w:t>
      </w:r>
      <w:r w:rsidRPr="00F615D0">
        <w:rPr>
          <w:rFonts w:ascii="Times" w:hAnsi="Times" w:cs="Times"/>
          <w:color w:val="000000"/>
          <w:sz w:val="20"/>
          <w:szCs w:val="20"/>
          <w:lang w:val="en-US" w:eastAsia="zh-CN"/>
        </w:rPr>
        <w:t>6.1.1.2.2</w:t>
      </w:r>
      <w:r w:rsidRPr="00F447EC">
        <w:rPr>
          <w:rFonts w:ascii="Times" w:hAnsi="Times" w:cs="Times"/>
          <w:color w:val="000000"/>
          <w:sz w:val="20"/>
          <w:szCs w:val="20"/>
          <w:lang w:val="en-US" w:eastAsia="zh-CN"/>
        </w:rPr>
        <w:t xml:space="preserve"> </w:t>
      </w:r>
      <w:r>
        <w:rPr>
          <w:rFonts w:ascii="Times" w:hAnsi="Times" w:cs="Times"/>
          <w:color w:val="000000"/>
          <w:sz w:val="20"/>
          <w:szCs w:val="20"/>
          <w:lang w:val="en-US" w:eastAsia="zh-CN"/>
        </w:rPr>
        <w:t>(HO from NR FR1 to NR FR1)</w:t>
      </w:r>
      <w:r w:rsidRPr="00B70AD8">
        <w:rPr>
          <w:rFonts w:ascii="Times" w:hAnsi="Times" w:cs="Times"/>
          <w:color w:val="000000"/>
          <w:sz w:val="20"/>
          <w:szCs w:val="20"/>
          <w:lang w:val="en-US" w:eastAsia="zh-CN"/>
        </w:rPr>
        <w:t>.</w:t>
      </w:r>
    </w:p>
    <w:p w14:paraId="71F2EF89" w14:textId="77777777" w:rsidR="00F615D0" w:rsidRDefault="00F615D0" w:rsidP="00F615D0">
      <w:pPr>
        <w:pStyle w:val="ListParagraph"/>
        <w:spacing w:before="120"/>
        <w:ind w:firstLineChars="0" w:firstLine="0"/>
        <w:jc w:val="both"/>
        <w:rPr>
          <w:rFonts w:ascii="Times" w:hAnsi="Times" w:cs="Times"/>
          <w:color w:val="000000"/>
          <w:position w:val="2"/>
          <w:sz w:val="20"/>
          <w:szCs w:val="20"/>
          <w:lang w:val="en-US" w:eastAsia="zh-CN"/>
        </w:rPr>
      </w:pPr>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 xml:space="preserve">msg2 </w:t>
      </w:r>
      <w:r w:rsidRPr="00B70AD8">
        <w:rPr>
          <w:rFonts w:ascii="Times" w:hAnsi="Times" w:cs="Times"/>
          <w:color w:val="000000"/>
          <w:position w:val="2"/>
          <w:sz w:val="20"/>
          <w:szCs w:val="20"/>
          <w:lang w:val="en-US" w:eastAsia="zh-CN"/>
        </w:rPr>
        <w:t xml:space="preserve">is delay from slot n + </w:t>
      </w:r>
      <w:r>
        <w:rPr>
          <w:rFonts w:ascii="Times" w:hAnsi="Times" w:cs="Times"/>
          <w:color w:val="000000"/>
          <w:position w:val="2"/>
          <w:sz w:val="20"/>
          <w:szCs w:val="20"/>
          <w:lang w:val="en-US" w:eastAsia="zh-CN"/>
        </w:rPr>
        <w:t>(</w:t>
      </w: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RRC_procedure_delay</w:t>
      </w:r>
      <w:proofErr w:type="spellEnd"/>
      <w:r w:rsidRPr="00B70AD8">
        <w:rPr>
          <w:rFonts w:ascii="Times" w:hAnsi="Times" w:cs="Times"/>
          <w:color w:val="000000"/>
          <w:position w:val="2"/>
          <w:sz w:val="20"/>
          <w:szCs w:val="20"/>
          <w:lang w:val="en-US" w:eastAsia="zh-CN"/>
        </w:rPr>
        <w:t xml:space="preserve"> + </w:t>
      </w: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interrupt</w:t>
      </w:r>
      <w:proofErr w:type="spellEnd"/>
      <w:r>
        <w:rPr>
          <w:rFonts w:ascii="Times" w:hAnsi="Times" w:cs="Times"/>
          <w:color w:val="000000"/>
          <w:position w:val="2"/>
          <w:sz w:val="20"/>
          <w:szCs w:val="20"/>
          <w:lang w:val="en-US" w:eastAsia="zh-CN"/>
        </w:rPr>
        <w:t xml:space="preserve">)/NR slot length </w:t>
      </w:r>
      <w:r w:rsidRPr="008A2CBD">
        <w:rPr>
          <w:rFonts w:ascii="Times" w:hAnsi="Times" w:cs="Times"/>
          <w:color w:val="000000"/>
          <w:position w:val="2"/>
          <w:sz w:val="20"/>
          <w:szCs w:val="20"/>
          <w:lang w:val="en-US" w:eastAsia="zh-CN"/>
        </w:rPr>
        <w:t xml:space="preserve">until UE has obtained </w:t>
      </w:r>
      <w:r>
        <w:rPr>
          <w:rFonts w:ascii="Times" w:hAnsi="Times" w:cs="Times"/>
          <w:color w:val="000000"/>
          <w:position w:val="2"/>
          <w:sz w:val="20"/>
          <w:szCs w:val="20"/>
          <w:lang w:val="en-US" w:eastAsia="zh-CN"/>
        </w:rPr>
        <w:t>RACH response (msg2)</w:t>
      </w:r>
      <w:r w:rsidRPr="008A2CBD">
        <w:rPr>
          <w:rFonts w:ascii="Times" w:hAnsi="Times" w:cs="Times"/>
          <w:color w:val="000000"/>
          <w:position w:val="2"/>
          <w:sz w:val="20"/>
          <w:szCs w:val="20"/>
          <w:lang w:val="en-US" w:eastAsia="zh-CN"/>
        </w:rPr>
        <w:t xml:space="preserve"> </w:t>
      </w:r>
      <w:r>
        <w:rPr>
          <w:rFonts w:ascii="Times" w:hAnsi="Times" w:cs="Times"/>
          <w:color w:val="000000"/>
          <w:position w:val="2"/>
          <w:sz w:val="20"/>
          <w:szCs w:val="20"/>
          <w:lang w:val="en-US" w:eastAsia="zh-CN"/>
        </w:rPr>
        <w:t>from</w:t>
      </w:r>
      <w:r w:rsidRPr="008A2CBD">
        <w:rPr>
          <w:rFonts w:ascii="Times" w:hAnsi="Times" w:cs="Times"/>
          <w:color w:val="000000"/>
          <w:position w:val="2"/>
          <w:sz w:val="20"/>
          <w:szCs w:val="20"/>
          <w:lang w:val="en-US" w:eastAsia="zh-CN"/>
        </w:rPr>
        <w:t xml:space="preserve"> the target </w:t>
      </w:r>
      <w:proofErr w:type="spellStart"/>
      <w:r w:rsidRPr="008A2CBD">
        <w:rPr>
          <w:rFonts w:ascii="Times" w:hAnsi="Times" w:cs="Times"/>
          <w:color w:val="000000"/>
          <w:position w:val="2"/>
          <w:sz w:val="20"/>
          <w:szCs w:val="20"/>
          <w:lang w:val="en-US" w:eastAsia="zh-CN"/>
        </w:rPr>
        <w:t>PCell</w:t>
      </w:r>
      <w:proofErr w:type="spellEnd"/>
      <w:r>
        <w:rPr>
          <w:rFonts w:ascii="Times" w:hAnsi="Times" w:cs="Times"/>
          <w:color w:val="000000"/>
          <w:position w:val="2"/>
          <w:sz w:val="20"/>
          <w:szCs w:val="20"/>
          <w:lang w:val="en-US" w:eastAsia="zh-CN"/>
        </w:rPr>
        <w:t>.</w:t>
      </w:r>
    </w:p>
    <w:p w14:paraId="02A209C3" w14:textId="60E1F5FD" w:rsidR="00FE1A14" w:rsidRDefault="00F615D0" w:rsidP="00F615D0">
      <w:pPr>
        <w:pStyle w:val="ListParagraph"/>
        <w:spacing w:before="120"/>
        <w:ind w:firstLineChars="0" w:firstLine="0"/>
        <w:jc w:val="both"/>
        <w:rPr>
          <w:rFonts w:ascii="Times" w:hAnsi="Times" w:cs="Times"/>
          <w:color w:val="000000"/>
          <w:position w:val="2"/>
          <w:sz w:val="20"/>
          <w:szCs w:val="20"/>
          <w:lang w:val="en-US" w:eastAsia="zh-CN"/>
        </w:rPr>
      </w:pPr>
      <w:proofErr w:type="spellStart"/>
      <w:r w:rsidRPr="00B70AD8">
        <w:rPr>
          <w:rFonts w:ascii="Times" w:hAnsi="Times" w:cs="Times"/>
          <w:color w:val="000000"/>
          <w:position w:val="2"/>
          <w:sz w:val="20"/>
          <w:szCs w:val="20"/>
          <w:lang w:val="en-US" w:eastAsia="zh-CN"/>
        </w:rPr>
        <w:t>T</w:t>
      </w:r>
      <w:r w:rsidRPr="00B70AD8">
        <w:rPr>
          <w:rFonts w:ascii="Times" w:hAnsi="Times" w:cs="Times"/>
          <w:color w:val="000000"/>
          <w:position w:val="2"/>
          <w:sz w:val="20"/>
          <w:szCs w:val="20"/>
          <w:vertAlign w:val="subscript"/>
          <w:lang w:val="en-US" w:eastAsia="zh-CN"/>
        </w:rPr>
        <w:t>config_PSCell</w:t>
      </w:r>
      <w:proofErr w:type="spellEnd"/>
      <w:r>
        <w:rPr>
          <w:rFonts w:ascii="Times" w:hAnsi="Times" w:cs="Times"/>
          <w:color w:val="000000"/>
          <w:position w:val="2"/>
          <w:lang w:val="en-US" w:eastAsia="zh-CN"/>
        </w:rPr>
        <w:t xml:space="preserve"> </w:t>
      </w:r>
      <w:r>
        <w:rPr>
          <w:rFonts w:ascii="Times" w:hAnsi="Times" w:cs="Times"/>
          <w:color w:val="000000"/>
          <w:position w:val="2"/>
          <w:sz w:val="20"/>
          <w:szCs w:val="20"/>
          <w:lang w:val="en-US" w:eastAsia="zh-CN"/>
        </w:rPr>
        <w:t>is as defined in TS38.133 section 8.9.2 (</w:t>
      </w:r>
      <w:proofErr w:type="spellStart"/>
      <w:r>
        <w:rPr>
          <w:rFonts w:ascii="Times" w:hAnsi="Times" w:cs="Times"/>
          <w:color w:val="000000"/>
          <w:position w:val="2"/>
          <w:sz w:val="20"/>
          <w:szCs w:val="20"/>
          <w:lang w:val="en-US" w:eastAsia="zh-CN"/>
        </w:rPr>
        <w:t>PSCell</w:t>
      </w:r>
      <w:proofErr w:type="spellEnd"/>
      <w:r>
        <w:rPr>
          <w:rFonts w:ascii="Times" w:hAnsi="Times" w:cs="Times"/>
          <w:color w:val="000000"/>
          <w:position w:val="2"/>
          <w:sz w:val="20"/>
          <w:szCs w:val="20"/>
          <w:lang w:val="en-US" w:eastAsia="zh-CN"/>
        </w:rPr>
        <w:t xml:space="preserve"> addition for NR-DC).</w:t>
      </w:r>
    </w:p>
    <w:p w14:paraId="57A6CBCB" w14:textId="5845A87F" w:rsidR="00F615D0" w:rsidRPr="00F615D0" w:rsidRDefault="00F615D0" w:rsidP="00F615D0">
      <w:pPr>
        <w:pStyle w:val="ListParagraph"/>
        <w:spacing w:before="120"/>
        <w:ind w:firstLineChars="0" w:firstLine="0"/>
        <w:jc w:val="both"/>
        <w:rPr>
          <w:b/>
          <w:bCs/>
          <w:i/>
          <w:iCs/>
          <w:sz w:val="20"/>
          <w:szCs w:val="20"/>
          <w:lang w:val="en-US" w:eastAsia="zh-CN"/>
        </w:rPr>
      </w:pPr>
      <w:r w:rsidRPr="00F615D0">
        <w:rPr>
          <w:rFonts w:ascii="Times" w:hAnsi="Times" w:cs="Times"/>
          <w:b/>
          <w:bCs/>
          <w:i/>
          <w:iCs/>
          <w:color w:val="000000"/>
          <w:position w:val="2"/>
          <w:sz w:val="20"/>
          <w:szCs w:val="20"/>
          <w:lang w:val="en-US" w:eastAsia="zh-CN"/>
        </w:rPr>
        <w:t xml:space="preserve">Proposal </w:t>
      </w:r>
      <w:r w:rsidR="00831263">
        <w:rPr>
          <w:rFonts w:ascii="Times" w:hAnsi="Times" w:cs="Times"/>
          <w:b/>
          <w:bCs/>
          <w:i/>
          <w:iCs/>
          <w:color w:val="000000"/>
          <w:position w:val="2"/>
          <w:sz w:val="20"/>
          <w:szCs w:val="20"/>
          <w:lang w:val="en-US" w:eastAsia="zh-CN"/>
        </w:rPr>
        <w:t>10</w:t>
      </w:r>
      <w:r w:rsidRPr="00F615D0">
        <w:rPr>
          <w:rFonts w:ascii="Times" w:hAnsi="Times" w:cs="Times"/>
          <w:b/>
          <w:bCs/>
          <w:i/>
          <w:iCs/>
          <w:color w:val="000000"/>
          <w:position w:val="2"/>
          <w:sz w:val="20"/>
          <w:szCs w:val="20"/>
          <w:lang w:val="en-US" w:eastAsia="zh-CN"/>
        </w:rPr>
        <w:t xml:space="preserve">: agree on the delay requirement for HO with </w:t>
      </w:r>
      <w:proofErr w:type="spellStart"/>
      <w:r w:rsidRPr="00F615D0">
        <w:rPr>
          <w:rFonts w:ascii="Times" w:hAnsi="Times" w:cs="Times"/>
          <w:b/>
          <w:bCs/>
          <w:i/>
          <w:iCs/>
          <w:color w:val="000000"/>
          <w:position w:val="2"/>
          <w:sz w:val="20"/>
          <w:szCs w:val="20"/>
          <w:lang w:val="en-US" w:eastAsia="zh-CN"/>
        </w:rPr>
        <w:t>PSCell</w:t>
      </w:r>
      <w:proofErr w:type="spellEnd"/>
      <w:r w:rsidRPr="00F615D0">
        <w:rPr>
          <w:rFonts w:ascii="Times" w:hAnsi="Times" w:cs="Times"/>
          <w:b/>
          <w:bCs/>
          <w:i/>
          <w:iCs/>
          <w:color w:val="000000"/>
          <w:position w:val="2"/>
          <w:sz w:val="20"/>
          <w:szCs w:val="20"/>
          <w:lang w:val="en-US" w:eastAsia="zh-CN"/>
        </w:rPr>
        <w:t xml:space="preserve"> in this section 4.</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9B2B124" w14:textId="75D08E68" w:rsidR="00DC52ED" w:rsidRPr="00D52283" w:rsidRDefault="004C0D4F" w:rsidP="00DC52ED">
      <w:pPr>
        <w:jc w:val="both"/>
        <w:rPr>
          <w:lang w:eastAsia="zh-CN"/>
        </w:rPr>
      </w:pPr>
      <w:r w:rsidRPr="004C0D4F">
        <w:rPr>
          <w:lang w:eastAsia="zh-CN"/>
        </w:rPr>
        <w:t xml:space="preserve">In this contribution we discuss the scenarios for HO with </w:t>
      </w:r>
      <w:proofErr w:type="spellStart"/>
      <w:r w:rsidRPr="004C0D4F">
        <w:rPr>
          <w:lang w:eastAsia="zh-CN"/>
        </w:rPr>
        <w:t>PSCell</w:t>
      </w:r>
      <w:proofErr w:type="spellEnd"/>
      <w:r w:rsidRPr="004C0D4F">
        <w:rPr>
          <w:lang w:eastAsia="zh-CN"/>
        </w:rPr>
        <w:t xml:space="preserve"> as well as the preliminary requirements for corresponding HO delay</w:t>
      </w:r>
      <w:r w:rsidR="00DC52ED" w:rsidRPr="00DC52ED">
        <w:rPr>
          <w:iCs/>
        </w:rPr>
        <w:t>.</w:t>
      </w:r>
    </w:p>
    <w:p w14:paraId="630BD983" w14:textId="77777777" w:rsidR="004C0D4F" w:rsidRPr="004611DF" w:rsidRDefault="004C0D4F" w:rsidP="004C0D4F">
      <w:pPr>
        <w:spacing w:after="0"/>
        <w:jc w:val="both"/>
        <w:rPr>
          <w:rFonts w:cs="v4.2.0"/>
          <w:b/>
          <w:bCs/>
          <w:i/>
          <w:iCs/>
          <w:lang w:val="en-US" w:eastAsia="zh-CN"/>
        </w:rPr>
      </w:pPr>
      <w:r w:rsidRPr="004611DF">
        <w:rPr>
          <w:rFonts w:cs="v4.2.0"/>
          <w:b/>
          <w:bCs/>
          <w:i/>
          <w:iCs/>
          <w:lang w:val="en-US" w:eastAsia="zh-CN"/>
        </w:rPr>
        <w:t xml:space="preserve">Proposal 1: RAN4 specifies RRM requirement for HO with </w:t>
      </w:r>
      <w:proofErr w:type="spellStart"/>
      <w:r w:rsidRPr="004611DF">
        <w:rPr>
          <w:rFonts w:cs="v4.2.0"/>
          <w:b/>
          <w:bCs/>
          <w:i/>
          <w:iCs/>
          <w:lang w:val="en-US" w:eastAsia="zh-CN"/>
        </w:rPr>
        <w:t>PSCell</w:t>
      </w:r>
      <w:proofErr w:type="spellEnd"/>
      <w:r w:rsidRPr="004611DF">
        <w:rPr>
          <w:rFonts w:cs="v4.2.0"/>
          <w:b/>
          <w:bCs/>
          <w:i/>
          <w:iCs/>
          <w:lang w:val="en-US" w:eastAsia="zh-CN"/>
        </w:rPr>
        <w:t xml:space="preserve"> for following scenarios:</w:t>
      </w:r>
    </w:p>
    <w:p w14:paraId="58A46076" w14:textId="77777777" w:rsidR="004C0D4F" w:rsidRPr="004611DF" w:rsidRDefault="004C0D4F" w:rsidP="004C0D4F">
      <w:pPr>
        <w:pStyle w:val="ListParagraph"/>
        <w:widowControl/>
        <w:numPr>
          <w:ilvl w:val="0"/>
          <w:numId w:val="11"/>
        </w:numPr>
        <w:autoSpaceDE/>
        <w:autoSpaceDN/>
        <w:adjustRightInd/>
        <w:spacing w:line="240" w:lineRule="auto"/>
        <w:ind w:firstLineChars="0"/>
        <w:rPr>
          <w:b/>
          <w:bCs/>
          <w:i/>
          <w:iCs/>
          <w:kern w:val="24"/>
        </w:rPr>
      </w:pPr>
      <w:r w:rsidRPr="004611DF">
        <w:rPr>
          <w:b/>
          <w:bCs/>
          <w:i/>
          <w:iCs/>
          <w:kern w:val="24"/>
          <w:sz w:val="20"/>
          <w:szCs w:val="20"/>
        </w:rPr>
        <w:t>from NR SA to EN-DC</w:t>
      </w:r>
    </w:p>
    <w:p w14:paraId="351581F5" w14:textId="77777777" w:rsidR="004C0D4F" w:rsidRPr="004611DF" w:rsidRDefault="004C0D4F" w:rsidP="004C0D4F">
      <w:pPr>
        <w:pStyle w:val="ListParagraph"/>
        <w:widowControl/>
        <w:numPr>
          <w:ilvl w:val="0"/>
          <w:numId w:val="11"/>
        </w:numPr>
        <w:autoSpaceDE/>
        <w:autoSpaceDN/>
        <w:adjustRightInd/>
        <w:spacing w:line="240" w:lineRule="auto"/>
        <w:ind w:firstLineChars="0"/>
        <w:rPr>
          <w:b/>
          <w:bCs/>
          <w:i/>
          <w:iCs/>
          <w:kern w:val="24"/>
        </w:rPr>
      </w:pPr>
      <w:r w:rsidRPr="004611DF">
        <w:rPr>
          <w:b/>
          <w:bCs/>
          <w:i/>
          <w:iCs/>
          <w:kern w:val="24"/>
          <w:sz w:val="20"/>
          <w:szCs w:val="20"/>
        </w:rPr>
        <w:lastRenderedPageBreak/>
        <w:t>from EN-DC to EN-DC</w:t>
      </w:r>
    </w:p>
    <w:p w14:paraId="15276DD9" w14:textId="77777777" w:rsidR="004C0D4F" w:rsidRPr="004611DF" w:rsidRDefault="004C0D4F" w:rsidP="004C0D4F">
      <w:pPr>
        <w:pStyle w:val="ListParagraph"/>
        <w:widowControl/>
        <w:numPr>
          <w:ilvl w:val="0"/>
          <w:numId w:val="11"/>
        </w:numPr>
        <w:autoSpaceDE/>
        <w:autoSpaceDN/>
        <w:adjustRightInd/>
        <w:spacing w:line="240" w:lineRule="auto"/>
        <w:ind w:firstLineChars="0"/>
        <w:rPr>
          <w:b/>
          <w:bCs/>
          <w:i/>
          <w:iCs/>
          <w:kern w:val="24"/>
        </w:rPr>
      </w:pPr>
      <w:r w:rsidRPr="004611DF">
        <w:rPr>
          <w:b/>
          <w:bCs/>
          <w:i/>
          <w:iCs/>
          <w:kern w:val="24"/>
          <w:sz w:val="20"/>
          <w:szCs w:val="20"/>
        </w:rPr>
        <w:t>from NE-DC to NE-DC</w:t>
      </w:r>
    </w:p>
    <w:p w14:paraId="24ADC925" w14:textId="77777777" w:rsidR="004C0D4F" w:rsidRPr="004611DF" w:rsidRDefault="004C0D4F" w:rsidP="004C0D4F">
      <w:pPr>
        <w:pStyle w:val="ListParagraph"/>
        <w:widowControl/>
        <w:numPr>
          <w:ilvl w:val="0"/>
          <w:numId w:val="11"/>
        </w:numPr>
        <w:autoSpaceDE/>
        <w:autoSpaceDN/>
        <w:adjustRightInd/>
        <w:spacing w:after="180" w:line="240" w:lineRule="auto"/>
        <w:ind w:firstLineChars="0"/>
        <w:rPr>
          <w:b/>
          <w:bCs/>
          <w:i/>
          <w:iCs/>
          <w:kern w:val="24"/>
        </w:rPr>
      </w:pPr>
      <w:r w:rsidRPr="004611DF">
        <w:rPr>
          <w:b/>
          <w:bCs/>
          <w:i/>
          <w:iCs/>
          <w:kern w:val="24"/>
          <w:sz w:val="20"/>
          <w:szCs w:val="20"/>
        </w:rPr>
        <w:t>from NR-DC to NR-DC</w:t>
      </w:r>
    </w:p>
    <w:p w14:paraId="36CB20D2" w14:textId="77777777" w:rsidR="004C0D4F" w:rsidRPr="004C0D4F" w:rsidRDefault="004C0D4F" w:rsidP="004C0D4F">
      <w:pPr>
        <w:jc w:val="both"/>
        <w:rPr>
          <w:rFonts w:cs="v4.2.0"/>
          <w:b/>
          <w:bCs/>
          <w:i/>
          <w:iCs/>
          <w:lang w:val="en-US" w:eastAsia="zh-CN"/>
        </w:rPr>
      </w:pPr>
      <w:r w:rsidRPr="004C0D4F">
        <w:rPr>
          <w:rFonts w:cs="v4.2.0"/>
          <w:b/>
          <w:bCs/>
          <w:i/>
          <w:iCs/>
          <w:lang w:val="en-US" w:eastAsia="zh-CN"/>
        </w:rPr>
        <w:t xml:space="preserve">Proposal 2: In R17 RAN4 only considers legacy FR1+FR2 NR-DC for HO with </w:t>
      </w:r>
      <w:proofErr w:type="spellStart"/>
      <w:r w:rsidRPr="004C0D4F">
        <w:rPr>
          <w:rFonts w:cs="v4.2.0"/>
          <w:b/>
          <w:bCs/>
          <w:i/>
          <w:iCs/>
          <w:lang w:val="en-US" w:eastAsia="zh-CN"/>
        </w:rPr>
        <w:t>PSCell</w:t>
      </w:r>
      <w:proofErr w:type="spellEnd"/>
      <w:r w:rsidRPr="004C0D4F">
        <w:rPr>
          <w:rFonts w:cs="v4.2.0"/>
          <w:b/>
          <w:bCs/>
          <w:i/>
          <w:iCs/>
          <w:lang w:val="en-US" w:eastAsia="zh-CN"/>
        </w:rPr>
        <w:t xml:space="preserve"> from NR-DC to NR-DC, and only considers FR1+LTE NE-DC for HO with </w:t>
      </w:r>
      <w:proofErr w:type="spellStart"/>
      <w:r w:rsidRPr="004C0D4F">
        <w:rPr>
          <w:rFonts w:cs="v4.2.0"/>
          <w:b/>
          <w:bCs/>
          <w:i/>
          <w:iCs/>
          <w:lang w:val="en-US" w:eastAsia="zh-CN"/>
        </w:rPr>
        <w:t>PSCell</w:t>
      </w:r>
      <w:proofErr w:type="spellEnd"/>
      <w:r w:rsidRPr="004C0D4F">
        <w:rPr>
          <w:rFonts w:cs="v4.2.0"/>
          <w:b/>
          <w:bCs/>
          <w:i/>
          <w:iCs/>
          <w:lang w:val="en-US" w:eastAsia="zh-CN"/>
        </w:rPr>
        <w:t xml:space="preserve"> from NE-DC to NE-DC.</w:t>
      </w:r>
    </w:p>
    <w:p w14:paraId="6843E75D" w14:textId="77777777" w:rsidR="004C0D4F" w:rsidRDefault="004C0D4F" w:rsidP="004C0D4F">
      <w:pPr>
        <w:jc w:val="both"/>
        <w:rPr>
          <w:rFonts w:cs="v4.2.0"/>
          <w:b/>
          <w:bCs/>
          <w:i/>
          <w:iCs/>
          <w:lang w:val="en-US" w:eastAsia="zh-CN"/>
        </w:rPr>
      </w:pPr>
      <w:r w:rsidRPr="003253E9">
        <w:rPr>
          <w:rFonts w:cs="v4.2.0"/>
          <w:b/>
          <w:bCs/>
          <w:i/>
          <w:iCs/>
          <w:lang w:val="en-US" w:eastAsia="zh-CN"/>
        </w:rPr>
        <w:t xml:space="preserve">Proposal </w:t>
      </w:r>
      <w:r>
        <w:rPr>
          <w:rFonts w:cs="v4.2.0"/>
          <w:b/>
          <w:bCs/>
          <w:i/>
          <w:iCs/>
          <w:lang w:val="en-US" w:eastAsia="zh-CN"/>
        </w:rPr>
        <w:t>3</w:t>
      </w:r>
      <w:r w:rsidRPr="003253E9">
        <w:rPr>
          <w:rFonts w:cs="v4.2.0"/>
          <w:b/>
          <w:bCs/>
          <w:i/>
          <w:iCs/>
          <w:lang w:val="en-US" w:eastAsia="zh-CN"/>
        </w:rPr>
        <w:t xml:space="preserve">: for HO requirement of EN-DC to EN-DC, NE-DC to NE-DC and NR-DC to NR-DC, RAN4 </w:t>
      </w:r>
      <w:r>
        <w:rPr>
          <w:rFonts w:cs="v4.2.0"/>
          <w:b/>
          <w:bCs/>
          <w:i/>
          <w:iCs/>
          <w:lang w:val="en-US" w:eastAsia="zh-CN"/>
        </w:rPr>
        <w:t xml:space="preserve">does not need to </w:t>
      </w:r>
      <w:r w:rsidRPr="003253E9">
        <w:rPr>
          <w:rFonts w:cs="v4.2.0"/>
          <w:b/>
          <w:bCs/>
          <w:i/>
          <w:iCs/>
          <w:lang w:val="en-US" w:eastAsia="zh-CN"/>
        </w:rPr>
        <w:t xml:space="preserve">consider the old </w:t>
      </w:r>
      <w:proofErr w:type="spellStart"/>
      <w:r w:rsidRPr="003253E9">
        <w:rPr>
          <w:rFonts w:cs="v4.2.0"/>
          <w:b/>
          <w:bCs/>
          <w:i/>
          <w:iCs/>
          <w:lang w:val="en-US" w:eastAsia="zh-CN"/>
        </w:rPr>
        <w:t>PSCell</w:t>
      </w:r>
      <w:proofErr w:type="spellEnd"/>
      <w:r w:rsidRPr="003253E9">
        <w:rPr>
          <w:rFonts w:cs="v4.2.0"/>
          <w:b/>
          <w:bCs/>
          <w:i/>
          <w:iCs/>
          <w:lang w:val="en-US" w:eastAsia="zh-CN"/>
        </w:rPr>
        <w:t xml:space="preserve"> release time in the HO delay requirement</w:t>
      </w:r>
      <w:r>
        <w:rPr>
          <w:rFonts w:cs="v4.2.0"/>
          <w:b/>
          <w:bCs/>
          <w:i/>
          <w:iCs/>
          <w:lang w:val="en-US" w:eastAsia="zh-CN"/>
        </w:rPr>
        <w:t xml:space="preserve"> design.</w:t>
      </w:r>
    </w:p>
    <w:p w14:paraId="473D7C87" w14:textId="77777777" w:rsidR="004C0D4F" w:rsidRPr="00344667" w:rsidRDefault="004C0D4F" w:rsidP="004C0D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Times" w:hAnsi="Times" w:cs="Times"/>
          <w:b/>
          <w:bCs/>
          <w:i/>
          <w:iCs/>
          <w:color w:val="000000"/>
          <w:lang w:val="en-US" w:eastAsia="zh-CN"/>
        </w:rPr>
      </w:pPr>
      <w:r w:rsidRPr="00344667">
        <w:rPr>
          <w:rFonts w:ascii="Times" w:hAnsi="Times" w:cs="Times"/>
          <w:b/>
          <w:bCs/>
          <w:i/>
          <w:iCs/>
          <w:color w:val="000000"/>
          <w:lang w:val="en-US" w:eastAsia="zh-CN"/>
        </w:rPr>
        <w:t xml:space="preserve">Proposal </w:t>
      </w:r>
      <w:r>
        <w:rPr>
          <w:rFonts w:ascii="Times" w:hAnsi="Times" w:cs="Times"/>
          <w:b/>
          <w:bCs/>
          <w:i/>
          <w:iCs/>
          <w:color w:val="000000"/>
          <w:lang w:val="en-US" w:eastAsia="zh-CN"/>
        </w:rPr>
        <w:t>4</w:t>
      </w:r>
      <w:r w:rsidRPr="00344667">
        <w:rPr>
          <w:rFonts w:ascii="Times" w:hAnsi="Times" w:cs="Times"/>
          <w:b/>
          <w:bCs/>
          <w:i/>
          <w:iCs/>
          <w:color w:val="000000"/>
          <w:lang w:val="en-US" w:eastAsia="zh-CN"/>
        </w:rPr>
        <w:t xml:space="preserve">: For delay requirement of HO with </w:t>
      </w:r>
      <w:proofErr w:type="spellStart"/>
      <w:r w:rsidRPr="00344667">
        <w:rPr>
          <w:rFonts w:ascii="Times" w:hAnsi="Times" w:cs="Times"/>
          <w:b/>
          <w:bCs/>
          <w:i/>
          <w:iCs/>
          <w:color w:val="000000"/>
          <w:lang w:val="en-US" w:eastAsia="zh-CN"/>
        </w:rPr>
        <w:t>PSCell</w:t>
      </w:r>
      <w:proofErr w:type="spellEnd"/>
      <w:r w:rsidRPr="00344667">
        <w:rPr>
          <w:rFonts w:ascii="Times" w:hAnsi="Times" w:cs="Times"/>
          <w:b/>
          <w:bCs/>
          <w:i/>
          <w:iCs/>
          <w:color w:val="000000"/>
          <w:lang w:val="en-US" w:eastAsia="zh-CN"/>
        </w:rPr>
        <w:t xml:space="preserve">, reuse the starting point definition from legacy HO and reuse the ending point definition from legacy </w:t>
      </w:r>
      <w:proofErr w:type="spellStart"/>
      <w:r w:rsidRPr="00344667">
        <w:rPr>
          <w:rFonts w:ascii="Times" w:hAnsi="Times" w:cs="Times"/>
          <w:b/>
          <w:bCs/>
          <w:i/>
          <w:iCs/>
          <w:color w:val="000000"/>
          <w:lang w:val="en-US" w:eastAsia="zh-CN"/>
        </w:rPr>
        <w:t>PSCell</w:t>
      </w:r>
      <w:proofErr w:type="spellEnd"/>
      <w:r w:rsidRPr="00344667">
        <w:rPr>
          <w:rFonts w:ascii="Times" w:hAnsi="Times" w:cs="Times"/>
          <w:b/>
          <w:bCs/>
          <w:i/>
          <w:iCs/>
          <w:color w:val="000000"/>
          <w:lang w:val="en-US" w:eastAsia="zh-CN"/>
        </w:rPr>
        <w:t xml:space="preserve"> addition, i.e., when the UE receives a RRC message implying handover with </w:t>
      </w:r>
      <w:proofErr w:type="spellStart"/>
      <w:r w:rsidRPr="00344667">
        <w:rPr>
          <w:rFonts w:ascii="Times" w:hAnsi="Times" w:cs="Times"/>
          <w:b/>
          <w:bCs/>
          <w:i/>
          <w:iCs/>
          <w:color w:val="000000"/>
          <w:lang w:val="en-US" w:eastAsia="zh-CN"/>
        </w:rPr>
        <w:t>PSCell</w:t>
      </w:r>
      <w:proofErr w:type="spellEnd"/>
      <w:r w:rsidRPr="00344667">
        <w:rPr>
          <w:rFonts w:ascii="Times" w:hAnsi="Times" w:cs="Times"/>
          <w:b/>
          <w:bCs/>
          <w:i/>
          <w:iCs/>
          <w:color w:val="000000"/>
          <w:lang w:val="en-US" w:eastAsia="zh-CN"/>
        </w:rPr>
        <w:t xml:space="preserve"> the UE shall be capable to transmit PRACH preamble towards target </w:t>
      </w:r>
      <w:proofErr w:type="spellStart"/>
      <w:r w:rsidRPr="00344667">
        <w:rPr>
          <w:rFonts w:ascii="Times" w:hAnsi="Times" w:cs="Times"/>
          <w:b/>
          <w:bCs/>
          <w:i/>
          <w:iCs/>
          <w:color w:val="000000"/>
          <w:lang w:val="en-US" w:eastAsia="zh-CN"/>
        </w:rPr>
        <w:t>PSCell</w:t>
      </w:r>
      <w:proofErr w:type="spellEnd"/>
      <w:r w:rsidRPr="00344667">
        <w:rPr>
          <w:rFonts w:ascii="Times" w:hAnsi="Times" w:cs="Times"/>
          <w:b/>
          <w:bCs/>
          <w:i/>
          <w:iCs/>
          <w:color w:val="000000"/>
          <w:lang w:val="en-US" w:eastAsia="zh-CN"/>
        </w:rPr>
        <w:t xml:space="preserve"> within </w:t>
      </w:r>
      <w:proofErr w:type="spellStart"/>
      <w:r w:rsidRPr="00344667">
        <w:rPr>
          <w:rFonts w:ascii="Times" w:hAnsi="Times" w:cs="Times"/>
          <w:b/>
          <w:bCs/>
          <w:i/>
          <w:iCs/>
          <w:color w:val="000000"/>
          <w:lang w:val="en-US" w:eastAsia="zh-CN"/>
        </w:rPr>
        <w:t>T</w:t>
      </w:r>
      <w:r w:rsidRPr="00344667">
        <w:rPr>
          <w:rFonts w:ascii="Times" w:hAnsi="Times" w:cs="Times"/>
          <w:b/>
          <w:bCs/>
          <w:i/>
          <w:iCs/>
          <w:color w:val="000000"/>
          <w:vertAlign w:val="subscript"/>
          <w:lang w:val="en-US" w:eastAsia="zh-CN"/>
        </w:rPr>
        <w:t>handover_with_PSCell</w:t>
      </w:r>
      <w:proofErr w:type="spellEnd"/>
      <w:r w:rsidRPr="00344667">
        <w:rPr>
          <w:rFonts w:ascii="Times" w:hAnsi="Times" w:cs="Times"/>
          <w:b/>
          <w:bCs/>
          <w:i/>
          <w:iCs/>
          <w:color w:val="000000"/>
          <w:lang w:val="en-US" w:eastAsia="zh-CN"/>
        </w:rPr>
        <w:t xml:space="preserve"> from the end of the last TTI containing the RRC command.</w:t>
      </w:r>
      <w:r>
        <w:rPr>
          <w:rFonts w:ascii="Times" w:hAnsi="Times" w:cs="Times"/>
          <w:b/>
          <w:bCs/>
          <w:i/>
          <w:iCs/>
          <w:color w:val="000000"/>
          <w:lang w:val="en-US" w:eastAsia="zh-CN"/>
        </w:rPr>
        <w:t xml:space="preserve"> (</w:t>
      </w:r>
      <w:proofErr w:type="spellStart"/>
      <w:r w:rsidRPr="00344667">
        <w:rPr>
          <w:rFonts w:ascii="Times" w:hAnsi="Times" w:cs="Times"/>
          <w:b/>
          <w:bCs/>
          <w:i/>
          <w:iCs/>
          <w:color w:val="000000"/>
          <w:lang w:val="en-US" w:eastAsia="zh-CN"/>
        </w:rPr>
        <w:t>T</w:t>
      </w:r>
      <w:r w:rsidRPr="00344667">
        <w:rPr>
          <w:rFonts w:ascii="Times" w:hAnsi="Times" w:cs="Times"/>
          <w:b/>
          <w:bCs/>
          <w:i/>
          <w:iCs/>
          <w:color w:val="000000"/>
          <w:vertAlign w:val="subscript"/>
          <w:lang w:val="en-US" w:eastAsia="zh-CN"/>
        </w:rPr>
        <w:t>handover_with_PSCell</w:t>
      </w:r>
      <w:proofErr w:type="spellEnd"/>
      <w:r>
        <w:rPr>
          <w:rFonts w:ascii="Times" w:hAnsi="Times" w:cs="Times"/>
          <w:b/>
          <w:bCs/>
          <w:i/>
          <w:iCs/>
          <w:color w:val="000000"/>
          <w:vertAlign w:val="subscript"/>
          <w:lang w:val="en-US" w:eastAsia="zh-CN"/>
        </w:rPr>
        <w:t xml:space="preserve"> </w:t>
      </w:r>
      <w:r w:rsidRPr="00344667">
        <w:rPr>
          <w:rFonts w:ascii="Times" w:hAnsi="Times" w:cs="Times"/>
          <w:b/>
          <w:bCs/>
          <w:i/>
          <w:iCs/>
          <w:color w:val="000000"/>
          <w:lang w:val="en-US" w:eastAsia="zh-CN"/>
        </w:rPr>
        <w:t xml:space="preserve">is the delay requirement of HO with </w:t>
      </w:r>
      <w:proofErr w:type="spellStart"/>
      <w:r w:rsidRPr="00344667">
        <w:rPr>
          <w:rFonts w:ascii="Times" w:hAnsi="Times" w:cs="Times"/>
          <w:b/>
          <w:bCs/>
          <w:i/>
          <w:iCs/>
          <w:color w:val="000000"/>
          <w:lang w:val="en-US" w:eastAsia="zh-CN"/>
        </w:rPr>
        <w:t>PSCell</w:t>
      </w:r>
      <w:proofErr w:type="spellEnd"/>
      <w:r>
        <w:rPr>
          <w:rFonts w:ascii="Times" w:hAnsi="Times" w:cs="Times"/>
          <w:b/>
          <w:bCs/>
          <w:i/>
          <w:iCs/>
          <w:color w:val="000000"/>
          <w:lang w:val="en-US" w:eastAsia="zh-CN"/>
        </w:rPr>
        <w:t>)</w:t>
      </w:r>
    </w:p>
    <w:p w14:paraId="36E370F0" w14:textId="77777777" w:rsidR="004C0D4F" w:rsidRPr="006E7539" w:rsidRDefault="004C0D4F" w:rsidP="004C0D4F">
      <w:pPr>
        <w:jc w:val="both"/>
        <w:rPr>
          <w:rFonts w:cs="v4.2.0"/>
          <w:b/>
          <w:bCs/>
          <w:i/>
          <w:iCs/>
          <w:lang w:val="en-US" w:eastAsia="zh-CN"/>
        </w:rPr>
      </w:pPr>
      <w:r w:rsidRPr="0022133C">
        <w:rPr>
          <w:rFonts w:cs="v4.2.0"/>
          <w:b/>
          <w:bCs/>
          <w:i/>
          <w:iCs/>
          <w:lang w:val="en-US" w:eastAsia="zh-CN"/>
        </w:rPr>
        <w:t>Proposal</w:t>
      </w:r>
      <w:r>
        <w:rPr>
          <w:rFonts w:cs="v4.2.0"/>
          <w:b/>
          <w:bCs/>
          <w:i/>
          <w:iCs/>
          <w:lang w:val="en-US" w:eastAsia="zh-CN"/>
        </w:rPr>
        <w:t xml:space="preserve"> 5</w:t>
      </w:r>
      <w:r w:rsidRPr="0022133C">
        <w:rPr>
          <w:rFonts w:cs="v4.2.0"/>
          <w:b/>
          <w:bCs/>
          <w:i/>
          <w:iCs/>
          <w:lang w:val="en-US" w:eastAsia="zh-CN"/>
        </w:rPr>
        <w:t xml:space="preserve">: For requirement of HO with </w:t>
      </w:r>
      <w:proofErr w:type="spellStart"/>
      <w:r w:rsidRPr="0022133C">
        <w:rPr>
          <w:rFonts w:cs="v4.2.0"/>
          <w:b/>
          <w:bCs/>
          <w:i/>
          <w:iCs/>
          <w:lang w:val="en-US" w:eastAsia="zh-CN"/>
        </w:rPr>
        <w:t>PSCell</w:t>
      </w:r>
      <w:proofErr w:type="spellEnd"/>
      <w:r w:rsidRPr="0022133C">
        <w:rPr>
          <w:rFonts w:cs="v4.2.0"/>
          <w:b/>
          <w:bCs/>
          <w:i/>
          <w:iCs/>
          <w:lang w:val="en-US" w:eastAsia="zh-CN"/>
        </w:rPr>
        <w:t xml:space="preserve">, RAN4 assumes </w:t>
      </w:r>
      <w:r>
        <w:rPr>
          <w:rFonts w:cs="v4.2.0"/>
          <w:b/>
          <w:bCs/>
          <w:i/>
          <w:iCs/>
          <w:lang w:val="en-US" w:eastAsia="zh-CN"/>
        </w:rPr>
        <w:t>that</w:t>
      </w:r>
      <w:r w:rsidRPr="00E06408">
        <w:rPr>
          <w:rFonts w:cs="v4.2.0"/>
          <w:b/>
          <w:bCs/>
          <w:i/>
          <w:iCs/>
          <w:lang w:val="en-US" w:eastAsia="zh-CN"/>
        </w:rPr>
        <w:t xml:space="preserve"> </w:t>
      </w:r>
      <w:r w:rsidRPr="0022133C">
        <w:rPr>
          <w:rFonts w:cs="v4.2.0"/>
          <w:b/>
          <w:bCs/>
          <w:i/>
          <w:iCs/>
          <w:lang w:val="en-US" w:eastAsia="zh-CN"/>
        </w:rPr>
        <w:t>UE perform</w:t>
      </w:r>
      <w:r>
        <w:rPr>
          <w:rFonts w:cs="v4.2.0"/>
          <w:b/>
          <w:bCs/>
          <w:i/>
          <w:iCs/>
          <w:lang w:val="en-US" w:eastAsia="zh-CN"/>
        </w:rPr>
        <w:t>s</w:t>
      </w:r>
      <w:r w:rsidRPr="0022133C">
        <w:rPr>
          <w:rFonts w:cs="v4.2.0"/>
          <w:b/>
          <w:bCs/>
          <w:i/>
          <w:iCs/>
          <w:lang w:val="en-US" w:eastAsia="zh-CN"/>
        </w:rPr>
        <w:t xml:space="preserve"> </w:t>
      </w:r>
      <w:r>
        <w:rPr>
          <w:rFonts w:cs="v4.2.0"/>
          <w:b/>
          <w:bCs/>
          <w:i/>
          <w:iCs/>
          <w:lang w:val="en-US" w:eastAsia="zh-CN"/>
        </w:rPr>
        <w:t xml:space="preserve">target </w:t>
      </w:r>
      <w:proofErr w:type="spellStart"/>
      <w:r w:rsidRPr="0022133C">
        <w:rPr>
          <w:rFonts w:cs="v4.2.0"/>
          <w:b/>
          <w:bCs/>
          <w:i/>
          <w:iCs/>
          <w:lang w:val="en-US" w:eastAsia="zh-CN"/>
        </w:rPr>
        <w:t>PSCell</w:t>
      </w:r>
      <w:proofErr w:type="spellEnd"/>
      <w:r w:rsidRPr="0022133C">
        <w:rPr>
          <w:rFonts w:cs="v4.2.0"/>
          <w:b/>
          <w:bCs/>
          <w:i/>
          <w:iCs/>
          <w:lang w:val="en-US" w:eastAsia="zh-CN"/>
        </w:rPr>
        <w:t xml:space="preserve"> addition after </w:t>
      </w:r>
      <w:r>
        <w:rPr>
          <w:rFonts w:cs="v4.2.0"/>
          <w:b/>
          <w:bCs/>
          <w:i/>
          <w:iCs/>
          <w:lang w:val="en-US" w:eastAsia="zh-CN"/>
        </w:rPr>
        <w:t xml:space="preserve">receiving </w:t>
      </w:r>
      <w:r w:rsidRPr="0022133C">
        <w:rPr>
          <w:rFonts w:cs="v4.2.0"/>
          <w:b/>
          <w:bCs/>
          <w:i/>
          <w:iCs/>
          <w:lang w:val="en-US" w:eastAsia="zh-CN"/>
        </w:rPr>
        <w:t xml:space="preserve">RAR (msg 2) </w:t>
      </w:r>
      <w:r>
        <w:rPr>
          <w:rFonts w:cs="v4.2.0"/>
          <w:b/>
          <w:bCs/>
          <w:i/>
          <w:iCs/>
          <w:lang w:val="en-US" w:eastAsia="zh-CN"/>
        </w:rPr>
        <w:t>from</w:t>
      </w:r>
      <w:r w:rsidRPr="0022133C">
        <w:rPr>
          <w:rFonts w:cs="v4.2.0"/>
          <w:b/>
          <w:bCs/>
          <w:i/>
          <w:iCs/>
          <w:lang w:val="en-US" w:eastAsia="zh-CN"/>
        </w:rPr>
        <w:t xml:space="preserve"> </w:t>
      </w:r>
      <w:r>
        <w:rPr>
          <w:rFonts w:cs="v4.2.0"/>
          <w:b/>
          <w:bCs/>
          <w:i/>
          <w:iCs/>
          <w:lang w:val="en-US" w:eastAsia="zh-CN"/>
        </w:rPr>
        <w:t xml:space="preserve">target </w:t>
      </w:r>
      <w:proofErr w:type="spellStart"/>
      <w:r w:rsidRPr="0022133C">
        <w:rPr>
          <w:rFonts w:cs="v4.2.0"/>
          <w:b/>
          <w:bCs/>
          <w:i/>
          <w:iCs/>
          <w:lang w:val="en-US" w:eastAsia="zh-CN"/>
        </w:rPr>
        <w:t>PCell</w:t>
      </w:r>
      <w:proofErr w:type="spellEnd"/>
      <w:r>
        <w:rPr>
          <w:rFonts w:cs="v4.2.0"/>
          <w:b/>
          <w:bCs/>
          <w:i/>
          <w:iCs/>
          <w:lang w:val="en-US" w:eastAsia="zh-CN"/>
        </w:rPr>
        <w:t>.</w:t>
      </w:r>
    </w:p>
    <w:p w14:paraId="65E19CB8" w14:textId="77777777" w:rsidR="004C0D4F" w:rsidRPr="001E7AC6" w:rsidRDefault="004C0D4F" w:rsidP="004C0D4F">
      <w:pPr>
        <w:jc w:val="both"/>
        <w:rPr>
          <w:b/>
          <w:bCs/>
          <w:i/>
          <w:iCs/>
          <w:lang w:eastAsia="zh-CN"/>
        </w:rPr>
      </w:pPr>
      <w:r w:rsidRPr="001E7AC6">
        <w:rPr>
          <w:b/>
          <w:bCs/>
          <w:i/>
          <w:iCs/>
          <w:lang w:eastAsia="zh-CN"/>
        </w:rPr>
        <w:t xml:space="preserve">Proposal 6: Known and unknown cell condition in legacy HO and </w:t>
      </w:r>
      <w:proofErr w:type="spellStart"/>
      <w:r w:rsidRPr="001E7AC6">
        <w:rPr>
          <w:b/>
          <w:bCs/>
          <w:i/>
          <w:iCs/>
          <w:lang w:eastAsia="zh-CN"/>
        </w:rPr>
        <w:t>PSCell</w:t>
      </w:r>
      <w:proofErr w:type="spellEnd"/>
      <w:r w:rsidRPr="001E7AC6">
        <w:rPr>
          <w:b/>
          <w:bCs/>
          <w:i/>
          <w:iCs/>
          <w:lang w:eastAsia="zh-CN"/>
        </w:rPr>
        <w:t xml:space="preserve"> addition requirement could be reused in the requirement of HO with </w:t>
      </w:r>
      <w:proofErr w:type="spellStart"/>
      <w:r w:rsidRPr="001E7AC6">
        <w:rPr>
          <w:b/>
          <w:bCs/>
          <w:i/>
          <w:iCs/>
          <w:lang w:eastAsia="zh-CN"/>
        </w:rPr>
        <w:t>PSCell</w:t>
      </w:r>
      <w:proofErr w:type="spellEnd"/>
      <w:r w:rsidRPr="001E7AC6">
        <w:rPr>
          <w:b/>
          <w:bCs/>
          <w:i/>
          <w:iCs/>
          <w:lang w:eastAsia="zh-CN"/>
        </w:rPr>
        <w:t xml:space="preserve">. The requirement of HO with </w:t>
      </w:r>
      <w:proofErr w:type="spellStart"/>
      <w:r w:rsidRPr="001E7AC6">
        <w:rPr>
          <w:b/>
          <w:bCs/>
          <w:i/>
          <w:iCs/>
          <w:lang w:eastAsia="zh-CN"/>
        </w:rPr>
        <w:t>PSCell</w:t>
      </w:r>
      <w:proofErr w:type="spellEnd"/>
      <w:r w:rsidRPr="001E7AC6">
        <w:rPr>
          <w:b/>
          <w:bCs/>
          <w:i/>
          <w:iCs/>
          <w:lang w:eastAsia="zh-CN"/>
        </w:rPr>
        <w:t xml:space="preserve"> covers following combinations:</w:t>
      </w:r>
    </w:p>
    <w:p w14:paraId="1B462CFE" w14:textId="77777777" w:rsidR="004C0D4F" w:rsidRPr="001E7AC6" w:rsidRDefault="004C0D4F" w:rsidP="004C0D4F">
      <w:pPr>
        <w:pStyle w:val="ListParagraph"/>
        <w:numPr>
          <w:ilvl w:val="0"/>
          <w:numId w:val="50"/>
        </w:numPr>
        <w:ind w:firstLineChars="0"/>
        <w:jc w:val="both"/>
        <w:rPr>
          <w:b/>
          <w:bCs/>
          <w:i/>
          <w:iCs/>
          <w:lang w:eastAsia="zh-CN"/>
        </w:rPr>
      </w:pPr>
      <w:r w:rsidRPr="001E7AC6">
        <w:rPr>
          <w:b/>
          <w:bCs/>
          <w:i/>
          <w:iCs/>
          <w:lang w:eastAsia="zh-CN"/>
        </w:rPr>
        <w:t xml:space="preserve">Known target </w:t>
      </w:r>
      <w:proofErr w:type="spellStart"/>
      <w:r w:rsidRPr="001E7AC6">
        <w:rPr>
          <w:b/>
          <w:bCs/>
          <w:i/>
          <w:iCs/>
          <w:lang w:eastAsia="zh-CN"/>
        </w:rPr>
        <w:t>PCell</w:t>
      </w:r>
      <w:proofErr w:type="spellEnd"/>
      <w:r w:rsidRPr="001E7AC6">
        <w:rPr>
          <w:b/>
          <w:bCs/>
          <w:i/>
          <w:iCs/>
          <w:lang w:eastAsia="zh-CN"/>
        </w:rPr>
        <w:t xml:space="preserve"> + Known target </w:t>
      </w:r>
      <w:proofErr w:type="spellStart"/>
      <w:r w:rsidRPr="001E7AC6">
        <w:rPr>
          <w:b/>
          <w:bCs/>
          <w:i/>
          <w:iCs/>
          <w:lang w:eastAsia="zh-CN"/>
        </w:rPr>
        <w:t>PSCell</w:t>
      </w:r>
      <w:proofErr w:type="spellEnd"/>
    </w:p>
    <w:p w14:paraId="6E38C032" w14:textId="77777777" w:rsidR="004C0D4F" w:rsidRPr="001E7AC6" w:rsidRDefault="004C0D4F" w:rsidP="004C0D4F">
      <w:pPr>
        <w:pStyle w:val="ListParagraph"/>
        <w:numPr>
          <w:ilvl w:val="0"/>
          <w:numId w:val="50"/>
        </w:numPr>
        <w:ind w:firstLineChars="0"/>
        <w:jc w:val="both"/>
        <w:rPr>
          <w:b/>
          <w:bCs/>
          <w:i/>
          <w:iCs/>
          <w:lang w:eastAsia="zh-CN"/>
        </w:rPr>
      </w:pPr>
      <w:r w:rsidRPr="001E7AC6">
        <w:rPr>
          <w:b/>
          <w:bCs/>
          <w:i/>
          <w:iCs/>
          <w:lang w:eastAsia="zh-CN"/>
        </w:rPr>
        <w:t xml:space="preserve">Known target </w:t>
      </w:r>
      <w:proofErr w:type="spellStart"/>
      <w:r w:rsidRPr="001E7AC6">
        <w:rPr>
          <w:b/>
          <w:bCs/>
          <w:i/>
          <w:iCs/>
          <w:lang w:eastAsia="zh-CN"/>
        </w:rPr>
        <w:t>PCell</w:t>
      </w:r>
      <w:proofErr w:type="spellEnd"/>
      <w:r w:rsidRPr="001E7AC6">
        <w:rPr>
          <w:b/>
          <w:bCs/>
          <w:i/>
          <w:iCs/>
          <w:lang w:eastAsia="zh-CN"/>
        </w:rPr>
        <w:t xml:space="preserve"> + Unknown target </w:t>
      </w:r>
      <w:proofErr w:type="spellStart"/>
      <w:r w:rsidRPr="001E7AC6">
        <w:rPr>
          <w:b/>
          <w:bCs/>
          <w:i/>
          <w:iCs/>
          <w:lang w:eastAsia="zh-CN"/>
        </w:rPr>
        <w:t>PSCell</w:t>
      </w:r>
      <w:proofErr w:type="spellEnd"/>
    </w:p>
    <w:p w14:paraId="123239A6" w14:textId="77777777" w:rsidR="004C0D4F" w:rsidRPr="001E7AC6" w:rsidRDefault="004C0D4F" w:rsidP="004C0D4F">
      <w:pPr>
        <w:pStyle w:val="ListParagraph"/>
        <w:numPr>
          <w:ilvl w:val="0"/>
          <w:numId w:val="50"/>
        </w:numPr>
        <w:ind w:firstLineChars="0"/>
        <w:jc w:val="both"/>
        <w:rPr>
          <w:b/>
          <w:bCs/>
          <w:i/>
          <w:iCs/>
          <w:lang w:eastAsia="zh-CN"/>
        </w:rPr>
      </w:pPr>
      <w:r w:rsidRPr="001E7AC6">
        <w:rPr>
          <w:b/>
          <w:bCs/>
          <w:i/>
          <w:iCs/>
          <w:lang w:eastAsia="zh-CN"/>
        </w:rPr>
        <w:t xml:space="preserve">Unknown target </w:t>
      </w:r>
      <w:proofErr w:type="spellStart"/>
      <w:r w:rsidRPr="001E7AC6">
        <w:rPr>
          <w:b/>
          <w:bCs/>
          <w:i/>
          <w:iCs/>
          <w:lang w:eastAsia="zh-CN"/>
        </w:rPr>
        <w:t>PCell</w:t>
      </w:r>
      <w:proofErr w:type="spellEnd"/>
      <w:r w:rsidRPr="001E7AC6">
        <w:rPr>
          <w:b/>
          <w:bCs/>
          <w:i/>
          <w:iCs/>
          <w:lang w:eastAsia="zh-CN"/>
        </w:rPr>
        <w:t xml:space="preserve"> + Known target </w:t>
      </w:r>
      <w:proofErr w:type="spellStart"/>
      <w:r w:rsidRPr="001E7AC6">
        <w:rPr>
          <w:b/>
          <w:bCs/>
          <w:i/>
          <w:iCs/>
          <w:lang w:eastAsia="zh-CN"/>
        </w:rPr>
        <w:t>PSCell</w:t>
      </w:r>
      <w:proofErr w:type="spellEnd"/>
    </w:p>
    <w:p w14:paraId="2BDA55F8" w14:textId="77777777" w:rsidR="004C0D4F" w:rsidRPr="001E7AC6" w:rsidRDefault="004C0D4F" w:rsidP="004C0D4F">
      <w:pPr>
        <w:pStyle w:val="ListParagraph"/>
        <w:numPr>
          <w:ilvl w:val="0"/>
          <w:numId w:val="50"/>
        </w:numPr>
        <w:ind w:firstLineChars="0"/>
        <w:jc w:val="both"/>
        <w:rPr>
          <w:b/>
          <w:bCs/>
          <w:i/>
          <w:iCs/>
          <w:lang w:eastAsia="zh-CN"/>
        </w:rPr>
      </w:pPr>
      <w:r w:rsidRPr="001E7AC6">
        <w:rPr>
          <w:b/>
          <w:bCs/>
          <w:i/>
          <w:iCs/>
          <w:lang w:eastAsia="zh-CN"/>
        </w:rPr>
        <w:t xml:space="preserve">Unknown target </w:t>
      </w:r>
      <w:proofErr w:type="spellStart"/>
      <w:r w:rsidRPr="001E7AC6">
        <w:rPr>
          <w:b/>
          <w:bCs/>
          <w:i/>
          <w:iCs/>
          <w:lang w:eastAsia="zh-CN"/>
        </w:rPr>
        <w:t>PCell</w:t>
      </w:r>
      <w:proofErr w:type="spellEnd"/>
      <w:r w:rsidRPr="001E7AC6">
        <w:rPr>
          <w:b/>
          <w:bCs/>
          <w:i/>
          <w:iCs/>
          <w:lang w:eastAsia="zh-CN"/>
        </w:rPr>
        <w:t xml:space="preserve"> + Unknown target </w:t>
      </w:r>
      <w:proofErr w:type="spellStart"/>
      <w:r w:rsidRPr="001E7AC6">
        <w:rPr>
          <w:b/>
          <w:bCs/>
          <w:i/>
          <w:iCs/>
          <w:lang w:eastAsia="zh-CN"/>
        </w:rPr>
        <w:t>PSCell</w:t>
      </w:r>
      <w:proofErr w:type="spellEnd"/>
    </w:p>
    <w:p w14:paraId="719426A9" w14:textId="77777777" w:rsidR="004C0D4F" w:rsidRPr="004C0D4F" w:rsidRDefault="004C0D4F" w:rsidP="004C0D4F">
      <w:pPr>
        <w:jc w:val="both"/>
        <w:rPr>
          <w:b/>
          <w:bCs/>
          <w:i/>
          <w:iCs/>
          <w:lang w:eastAsia="zh-CN"/>
        </w:rPr>
      </w:pPr>
      <w:r w:rsidRPr="004C0D4F">
        <w:rPr>
          <w:b/>
          <w:bCs/>
          <w:i/>
          <w:iCs/>
          <w:lang w:eastAsia="zh-CN"/>
        </w:rPr>
        <w:t xml:space="preserve">Proposal 7: use the </w:t>
      </w:r>
      <w:proofErr w:type="gramStart"/>
      <w:r w:rsidRPr="004C0D4F">
        <w:rPr>
          <w:b/>
          <w:bCs/>
          <w:i/>
          <w:iCs/>
          <w:lang w:eastAsia="zh-CN"/>
        </w:rPr>
        <w:t>max{</w:t>
      </w:r>
      <w:proofErr w:type="gramEnd"/>
      <w:r w:rsidRPr="004C0D4F">
        <w:rPr>
          <w:b/>
          <w:bCs/>
          <w:i/>
          <w:iCs/>
          <w:lang w:eastAsia="zh-CN"/>
        </w:rPr>
        <w:t xml:space="preserve">RRC procedure delay of legacy HO, RRC procedure delay of legacy </w:t>
      </w:r>
      <w:proofErr w:type="spellStart"/>
      <w:r w:rsidRPr="004C0D4F">
        <w:rPr>
          <w:b/>
          <w:bCs/>
          <w:i/>
          <w:iCs/>
          <w:lang w:eastAsia="zh-CN"/>
        </w:rPr>
        <w:t>PSCell</w:t>
      </w:r>
      <w:proofErr w:type="spellEnd"/>
      <w:r w:rsidRPr="004C0D4F">
        <w:rPr>
          <w:b/>
          <w:bCs/>
          <w:i/>
          <w:iCs/>
          <w:lang w:eastAsia="zh-CN"/>
        </w:rPr>
        <w:t xml:space="preserve"> addition} for the corresponding RRC procedure delay in the requirement of HO with </w:t>
      </w:r>
      <w:proofErr w:type="spellStart"/>
      <w:r w:rsidRPr="004C0D4F">
        <w:rPr>
          <w:b/>
          <w:bCs/>
          <w:i/>
          <w:iCs/>
          <w:lang w:eastAsia="zh-CN"/>
        </w:rPr>
        <w:t>PSCell</w:t>
      </w:r>
      <w:proofErr w:type="spellEnd"/>
      <w:r w:rsidRPr="004C0D4F">
        <w:rPr>
          <w:b/>
          <w:bCs/>
          <w:i/>
          <w:iCs/>
          <w:lang w:eastAsia="zh-CN"/>
        </w:rPr>
        <w:t xml:space="preserve">. The RRC procedure delays in table 3 are used for the requirements of HO with </w:t>
      </w:r>
      <w:proofErr w:type="spellStart"/>
      <w:r w:rsidRPr="004C0D4F">
        <w:rPr>
          <w:b/>
          <w:bCs/>
          <w:i/>
          <w:iCs/>
          <w:lang w:eastAsia="zh-CN"/>
        </w:rPr>
        <w:t>PSCell</w:t>
      </w:r>
      <w:proofErr w:type="spellEnd"/>
      <w:r w:rsidRPr="004C0D4F">
        <w:rPr>
          <w:b/>
          <w:bCs/>
          <w:i/>
          <w:iCs/>
          <w:lang w:eastAsia="zh-CN"/>
        </w:rPr>
        <w:t>.</w:t>
      </w:r>
    </w:p>
    <w:p w14:paraId="4DAA5D93" w14:textId="77777777" w:rsidR="004C0D4F" w:rsidRDefault="004C0D4F" w:rsidP="004C0D4F">
      <w:pPr>
        <w:jc w:val="both"/>
        <w:rPr>
          <w:rFonts w:cs="v4.2.0"/>
          <w:b/>
          <w:bCs/>
          <w:i/>
          <w:iCs/>
          <w:lang w:val="en-US" w:eastAsia="zh-CN"/>
        </w:rPr>
      </w:pPr>
      <w:r w:rsidRPr="001715D4">
        <w:rPr>
          <w:rFonts w:cs="v4.2.0"/>
          <w:b/>
          <w:bCs/>
          <w:i/>
          <w:iCs/>
          <w:lang w:val="en-US" w:eastAsia="zh-CN"/>
        </w:rPr>
        <w:t xml:space="preserve">Proposal 8: the UE processing time from legacy HO and from legacy </w:t>
      </w:r>
      <w:proofErr w:type="spellStart"/>
      <w:r w:rsidRPr="001715D4">
        <w:rPr>
          <w:rFonts w:cs="v4.2.0"/>
          <w:b/>
          <w:bCs/>
          <w:i/>
          <w:iCs/>
          <w:lang w:val="en-US" w:eastAsia="zh-CN"/>
        </w:rPr>
        <w:t>PSCell</w:t>
      </w:r>
      <w:proofErr w:type="spellEnd"/>
      <w:r w:rsidRPr="001715D4">
        <w:rPr>
          <w:rFonts w:cs="v4.2.0"/>
          <w:b/>
          <w:bCs/>
          <w:i/>
          <w:iCs/>
          <w:lang w:val="en-US" w:eastAsia="zh-CN"/>
        </w:rPr>
        <w:t xml:space="preserve"> addition could be reused for HO with </w:t>
      </w:r>
      <w:proofErr w:type="spellStart"/>
      <w:r w:rsidRPr="001715D4">
        <w:rPr>
          <w:rFonts w:cs="v4.2.0"/>
          <w:b/>
          <w:bCs/>
          <w:i/>
          <w:iCs/>
          <w:lang w:val="en-US" w:eastAsia="zh-CN"/>
        </w:rPr>
        <w:t>PSCell</w:t>
      </w:r>
      <w:proofErr w:type="spellEnd"/>
      <w:r w:rsidRPr="001715D4">
        <w:rPr>
          <w:rFonts w:cs="v4.2.0"/>
          <w:b/>
          <w:bCs/>
          <w:i/>
          <w:iCs/>
          <w:lang w:val="en-US" w:eastAsia="zh-CN"/>
        </w:rPr>
        <w:t>.</w:t>
      </w:r>
    </w:p>
    <w:p w14:paraId="4B683D9B" w14:textId="77777777" w:rsidR="004C0D4F" w:rsidRPr="001715D4" w:rsidRDefault="004C0D4F" w:rsidP="004C0D4F">
      <w:pPr>
        <w:jc w:val="both"/>
        <w:rPr>
          <w:rFonts w:cs="v4.2.0"/>
          <w:b/>
          <w:bCs/>
          <w:i/>
          <w:iCs/>
          <w:lang w:val="en-US" w:eastAsia="zh-CN"/>
        </w:rPr>
      </w:pPr>
      <w:r w:rsidRPr="001715D4">
        <w:rPr>
          <w:rFonts w:cs="v4.2.0"/>
          <w:b/>
          <w:bCs/>
          <w:i/>
          <w:iCs/>
          <w:lang w:val="en-US" w:eastAsia="zh-CN"/>
        </w:rPr>
        <w:t xml:space="preserve">Proposal </w:t>
      </w:r>
      <w:r>
        <w:rPr>
          <w:rFonts w:cs="v4.2.0"/>
          <w:b/>
          <w:bCs/>
          <w:i/>
          <w:iCs/>
          <w:lang w:val="en-US" w:eastAsia="zh-CN"/>
        </w:rPr>
        <w:t>9</w:t>
      </w:r>
      <w:r w:rsidRPr="001715D4">
        <w:rPr>
          <w:rFonts w:cs="v4.2.0"/>
          <w:b/>
          <w:bCs/>
          <w:i/>
          <w:iCs/>
          <w:lang w:val="en-US" w:eastAsia="zh-CN"/>
        </w:rPr>
        <w:t xml:space="preserve">: </w:t>
      </w:r>
      <w:r w:rsidRPr="00831263">
        <w:rPr>
          <w:rFonts w:cs="v4.2.0"/>
          <w:b/>
          <w:bCs/>
          <w:i/>
          <w:iCs/>
          <w:lang w:val="en-US" w:eastAsia="zh-CN"/>
        </w:rPr>
        <w:t>The cell detection</w:t>
      </w:r>
      <w:r>
        <w:rPr>
          <w:rFonts w:cs="v4.2.0"/>
          <w:b/>
          <w:bCs/>
          <w:i/>
          <w:iCs/>
          <w:lang w:val="en-US" w:eastAsia="zh-CN"/>
        </w:rPr>
        <w:t xml:space="preserve"> time</w:t>
      </w:r>
      <w:r w:rsidRPr="00831263">
        <w:rPr>
          <w:rFonts w:cs="v4.2.0"/>
          <w:b/>
          <w:bCs/>
          <w:i/>
          <w:iCs/>
          <w:lang w:val="en-US" w:eastAsia="zh-CN"/>
        </w:rPr>
        <w:t>, AGC settling</w:t>
      </w:r>
      <w:r>
        <w:rPr>
          <w:rFonts w:cs="v4.2.0"/>
          <w:b/>
          <w:bCs/>
          <w:i/>
          <w:iCs/>
          <w:lang w:val="en-US" w:eastAsia="zh-CN"/>
        </w:rPr>
        <w:t xml:space="preserve"> time,</w:t>
      </w:r>
      <w:r w:rsidRPr="00831263">
        <w:rPr>
          <w:rFonts w:cs="v4.2.0"/>
          <w:b/>
          <w:bCs/>
          <w:i/>
          <w:iCs/>
          <w:lang w:val="en-US" w:eastAsia="zh-CN"/>
        </w:rPr>
        <w:t xml:space="preserve"> T/F tracking tim</w:t>
      </w:r>
      <w:r>
        <w:rPr>
          <w:rFonts w:cs="v4.2.0"/>
          <w:b/>
          <w:bCs/>
          <w:i/>
          <w:iCs/>
          <w:lang w:val="en-US" w:eastAsia="zh-CN"/>
        </w:rPr>
        <w:t>e and RACH uncertainty time</w:t>
      </w:r>
      <w:r w:rsidRPr="00831263">
        <w:rPr>
          <w:rFonts w:cs="v4.2.0"/>
          <w:b/>
          <w:bCs/>
          <w:i/>
          <w:iCs/>
          <w:lang w:val="en-US" w:eastAsia="zh-CN"/>
        </w:rPr>
        <w:t xml:space="preserve"> in legacy HO and legacy </w:t>
      </w:r>
      <w:proofErr w:type="spellStart"/>
      <w:r w:rsidRPr="00831263">
        <w:rPr>
          <w:rFonts w:cs="v4.2.0"/>
          <w:b/>
          <w:bCs/>
          <w:i/>
          <w:iCs/>
          <w:lang w:val="en-US" w:eastAsia="zh-CN"/>
        </w:rPr>
        <w:t>PSCell</w:t>
      </w:r>
      <w:proofErr w:type="spellEnd"/>
      <w:r w:rsidRPr="00831263">
        <w:rPr>
          <w:rFonts w:cs="v4.2.0"/>
          <w:b/>
          <w:bCs/>
          <w:i/>
          <w:iCs/>
          <w:lang w:val="en-US" w:eastAsia="zh-CN"/>
        </w:rPr>
        <w:t xml:space="preserve"> addition requirement could be reused for HO with </w:t>
      </w:r>
      <w:proofErr w:type="spellStart"/>
      <w:r w:rsidRPr="00831263">
        <w:rPr>
          <w:rFonts w:cs="v4.2.0"/>
          <w:b/>
          <w:bCs/>
          <w:i/>
          <w:iCs/>
          <w:lang w:val="en-US" w:eastAsia="zh-CN"/>
        </w:rPr>
        <w:t>PSCell</w:t>
      </w:r>
      <w:proofErr w:type="spellEnd"/>
      <w:r w:rsidRPr="00831263">
        <w:rPr>
          <w:rFonts w:cs="v4.2.0"/>
          <w:b/>
          <w:bCs/>
          <w:i/>
          <w:iCs/>
          <w:lang w:val="en-US" w:eastAsia="zh-CN"/>
        </w:rPr>
        <w:t>.</w:t>
      </w:r>
    </w:p>
    <w:p w14:paraId="751EA877" w14:textId="26863E4E" w:rsidR="006A7F13" w:rsidRPr="004C0D4F" w:rsidRDefault="004C0D4F" w:rsidP="004C0D4F">
      <w:pPr>
        <w:pStyle w:val="ListParagraph"/>
        <w:spacing w:before="120"/>
        <w:ind w:firstLineChars="0" w:firstLine="0"/>
        <w:jc w:val="both"/>
        <w:rPr>
          <w:b/>
          <w:bCs/>
          <w:i/>
          <w:iCs/>
          <w:sz w:val="20"/>
          <w:szCs w:val="20"/>
          <w:lang w:val="en-US" w:eastAsia="zh-CN"/>
        </w:rPr>
      </w:pPr>
      <w:r w:rsidRPr="00F615D0">
        <w:rPr>
          <w:rFonts w:ascii="Times" w:hAnsi="Times" w:cs="Times"/>
          <w:b/>
          <w:bCs/>
          <w:i/>
          <w:iCs/>
          <w:color w:val="000000"/>
          <w:position w:val="2"/>
          <w:sz w:val="20"/>
          <w:szCs w:val="20"/>
          <w:lang w:val="en-US" w:eastAsia="zh-CN"/>
        </w:rPr>
        <w:t xml:space="preserve">Proposal </w:t>
      </w:r>
      <w:r>
        <w:rPr>
          <w:rFonts w:ascii="Times" w:hAnsi="Times" w:cs="Times"/>
          <w:b/>
          <w:bCs/>
          <w:i/>
          <w:iCs/>
          <w:color w:val="000000"/>
          <w:position w:val="2"/>
          <w:sz w:val="20"/>
          <w:szCs w:val="20"/>
          <w:lang w:val="en-US" w:eastAsia="zh-CN"/>
        </w:rPr>
        <w:t>10</w:t>
      </w:r>
      <w:r w:rsidRPr="00F615D0">
        <w:rPr>
          <w:rFonts w:ascii="Times" w:hAnsi="Times" w:cs="Times"/>
          <w:b/>
          <w:bCs/>
          <w:i/>
          <w:iCs/>
          <w:color w:val="000000"/>
          <w:position w:val="2"/>
          <w:sz w:val="20"/>
          <w:szCs w:val="20"/>
          <w:lang w:val="en-US" w:eastAsia="zh-CN"/>
        </w:rPr>
        <w:t xml:space="preserve">: agree on the delay requirement for HO with </w:t>
      </w:r>
      <w:proofErr w:type="spellStart"/>
      <w:r w:rsidRPr="00F615D0">
        <w:rPr>
          <w:rFonts w:ascii="Times" w:hAnsi="Times" w:cs="Times"/>
          <w:b/>
          <w:bCs/>
          <w:i/>
          <w:iCs/>
          <w:color w:val="000000"/>
          <w:position w:val="2"/>
          <w:sz w:val="20"/>
          <w:szCs w:val="20"/>
          <w:lang w:val="en-US" w:eastAsia="zh-CN"/>
        </w:rPr>
        <w:t>PSCell</w:t>
      </w:r>
      <w:proofErr w:type="spellEnd"/>
      <w:r w:rsidRPr="00F615D0">
        <w:rPr>
          <w:rFonts w:ascii="Times" w:hAnsi="Times" w:cs="Times"/>
          <w:b/>
          <w:bCs/>
          <w:i/>
          <w:iCs/>
          <w:color w:val="000000"/>
          <w:position w:val="2"/>
          <w:sz w:val="20"/>
          <w:szCs w:val="20"/>
          <w:lang w:val="en-US" w:eastAsia="zh-CN"/>
        </w:rPr>
        <w:t xml:space="preserve"> in this section 4.</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4CC9070" w14:textId="78FE5E66" w:rsidR="009D56DB" w:rsidRDefault="009D56DB" w:rsidP="009D56DB">
      <w:pPr>
        <w:rPr>
          <w:lang w:eastAsia="zh-CN"/>
        </w:rPr>
      </w:pPr>
      <w:r>
        <w:rPr>
          <w:lang w:eastAsia="zh-CN"/>
        </w:rPr>
        <w:t xml:space="preserve">[1] </w:t>
      </w:r>
      <w:r w:rsidR="004E6B05" w:rsidRPr="004E6B05">
        <w:rPr>
          <w:lang w:eastAsia="zh-CN"/>
        </w:rPr>
        <w:t>RP-202874</w:t>
      </w:r>
      <w:r w:rsidR="00AD1FE5">
        <w:rPr>
          <w:lang w:eastAsia="zh-CN"/>
        </w:rPr>
        <w:t xml:space="preserve">, </w:t>
      </w:r>
      <w:r w:rsidR="004E6B05" w:rsidRPr="004E6B05">
        <w:rPr>
          <w:lang w:eastAsia="zh-CN"/>
        </w:rPr>
        <w:t>Revised</w:t>
      </w:r>
      <w:r w:rsidR="004E6B05" w:rsidRPr="004E6B05">
        <w:rPr>
          <w:lang w:eastAsia="zh-CN"/>
        </w:rPr>
        <w:tab/>
        <w:t>WID of REL-17 NR RRM further enhancement</w:t>
      </w:r>
      <w:r w:rsidR="00A56205">
        <w:rPr>
          <w:lang w:eastAsia="zh-CN"/>
        </w:rPr>
        <w:t xml:space="preserve">, </w:t>
      </w:r>
      <w:r w:rsidR="004E6B05">
        <w:rPr>
          <w:lang w:eastAsia="zh-CN"/>
        </w:rPr>
        <w:t>Apple</w:t>
      </w:r>
      <w:r w:rsidR="00A56205">
        <w:rPr>
          <w:lang w:eastAsia="zh-CN"/>
        </w:rPr>
        <w:t>, RAN</w:t>
      </w:r>
      <w:r w:rsidR="004E6B05">
        <w:rPr>
          <w:lang w:eastAsia="zh-CN"/>
        </w:rPr>
        <w:t xml:space="preserve"> #90</w:t>
      </w:r>
    </w:p>
    <w:p w14:paraId="26B50E7D" w14:textId="51EB945A" w:rsidR="004D4ED2" w:rsidRPr="00DE7B5A" w:rsidRDefault="004D4ED2" w:rsidP="00AA6612">
      <w:pPr>
        <w:pStyle w:val="Reference"/>
        <w:keepLines/>
        <w:spacing w:after="180"/>
        <w:ind w:left="0" w:firstLine="0"/>
        <w:jc w:val="both"/>
        <w:rPr>
          <w:bCs/>
          <w:lang w:val="en-US"/>
        </w:rPr>
      </w:pPr>
    </w:p>
    <w:sectPr w:rsidR="004D4ED2" w:rsidRPr="00DE7B5A"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608FC" w14:textId="77777777" w:rsidR="00CD4A12" w:rsidRDefault="00CD4A12">
      <w:pPr>
        <w:spacing w:after="0"/>
      </w:pPr>
      <w:r>
        <w:separator/>
      </w:r>
    </w:p>
  </w:endnote>
  <w:endnote w:type="continuationSeparator" w:id="0">
    <w:p w14:paraId="19F517BC" w14:textId="77777777" w:rsidR="00CD4A12" w:rsidRDefault="00CD4A12">
      <w:pPr>
        <w:spacing w:after="0"/>
      </w:pPr>
      <w:r>
        <w:continuationSeparator/>
      </w:r>
    </w:p>
  </w:endnote>
  <w:endnote w:type="continuationNotice" w:id="1">
    <w:p w14:paraId="07E35FF5" w14:textId="77777777" w:rsidR="00CD4A12" w:rsidRDefault="00CD4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ECB9F" w14:textId="77777777" w:rsidR="00CD4A12" w:rsidRDefault="00CD4A12">
      <w:pPr>
        <w:spacing w:after="0"/>
      </w:pPr>
      <w:r>
        <w:separator/>
      </w:r>
    </w:p>
  </w:footnote>
  <w:footnote w:type="continuationSeparator" w:id="0">
    <w:p w14:paraId="4821FF6B" w14:textId="77777777" w:rsidR="00CD4A12" w:rsidRDefault="00CD4A12">
      <w:pPr>
        <w:spacing w:after="0"/>
      </w:pPr>
      <w:r>
        <w:continuationSeparator/>
      </w:r>
    </w:p>
  </w:footnote>
  <w:footnote w:type="continuationNotice" w:id="1">
    <w:p w14:paraId="3C14FE0E" w14:textId="77777777" w:rsidR="00CD4A12" w:rsidRDefault="00CD4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AB24A5" w:rsidRDefault="00AB24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EFA4F6D0"/>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826556A"/>
    <w:multiLevelType w:val="hybridMultilevel"/>
    <w:tmpl w:val="F86E4EFA"/>
    <w:lvl w:ilvl="0" w:tplc="5AAC12E2">
      <w:start w:val="302"/>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5B17D1"/>
    <w:multiLevelType w:val="hybridMultilevel"/>
    <w:tmpl w:val="D486C690"/>
    <w:lvl w:ilvl="0" w:tplc="3A0070E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0707D7"/>
    <w:multiLevelType w:val="hybridMultilevel"/>
    <w:tmpl w:val="A92EEC72"/>
    <w:lvl w:ilvl="0" w:tplc="2B4A0120">
      <w:start w:val="1"/>
      <w:numFmt w:val="bullet"/>
      <w:lvlText w:val="•"/>
      <w:lvlJc w:val="left"/>
      <w:pPr>
        <w:ind w:left="644" w:hanging="360"/>
      </w:pPr>
      <w:rPr>
        <w:rFonts w:ascii="Arial" w:hAnsi="Arial" w:hint="default"/>
        <w:b/>
        <w:i/>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200527"/>
    <w:multiLevelType w:val="hybridMultilevel"/>
    <w:tmpl w:val="329275A6"/>
    <w:lvl w:ilvl="0" w:tplc="3A0070E2">
      <w:start w:val="1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AD6B1D"/>
    <w:multiLevelType w:val="hybridMultilevel"/>
    <w:tmpl w:val="CCBC02F4"/>
    <w:lvl w:ilvl="0" w:tplc="843ED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11902"/>
    <w:multiLevelType w:val="hybridMultilevel"/>
    <w:tmpl w:val="50C62406"/>
    <w:lvl w:ilvl="0" w:tplc="3A0070E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02765"/>
    <w:multiLevelType w:val="hybridMultilevel"/>
    <w:tmpl w:val="F468C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77E43A4"/>
    <w:multiLevelType w:val="hybridMultilevel"/>
    <w:tmpl w:val="7BBA188C"/>
    <w:lvl w:ilvl="0" w:tplc="3A0070E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21274"/>
    <w:multiLevelType w:val="hybridMultilevel"/>
    <w:tmpl w:val="CCBC02F4"/>
    <w:lvl w:ilvl="0" w:tplc="843ED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911C12"/>
    <w:multiLevelType w:val="hybridMultilevel"/>
    <w:tmpl w:val="3050E56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2"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4"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11"/>
  </w:num>
  <w:num w:numId="12">
    <w:abstractNumId w:val="10"/>
  </w:num>
  <w:num w:numId="13">
    <w:abstractNumId w:val="11"/>
  </w:num>
  <w:num w:numId="14">
    <w:abstractNumId w:val="40"/>
  </w:num>
  <w:num w:numId="15">
    <w:abstractNumId w:val="18"/>
  </w:num>
  <w:num w:numId="16">
    <w:abstractNumId w:val="39"/>
  </w:num>
  <w:num w:numId="17">
    <w:abstractNumId w:val="15"/>
  </w:num>
  <w:num w:numId="18">
    <w:abstractNumId w:val="44"/>
  </w:num>
  <w:num w:numId="19">
    <w:abstractNumId w:val="33"/>
  </w:num>
  <w:num w:numId="20">
    <w:abstractNumId w:val="37"/>
  </w:num>
  <w:num w:numId="21">
    <w:abstractNumId w:val="5"/>
  </w:num>
  <w:num w:numId="22">
    <w:abstractNumId w:val="27"/>
  </w:num>
  <w:num w:numId="23">
    <w:abstractNumId w:val="17"/>
  </w:num>
  <w:num w:numId="24">
    <w:abstractNumId w:val="28"/>
  </w:num>
  <w:num w:numId="25">
    <w:abstractNumId w:val="43"/>
  </w:num>
  <w:num w:numId="26">
    <w:abstractNumId w:val="14"/>
  </w:num>
  <w:num w:numId="27">
    <w:abstractNumId w:val="22"/>
  </w:num>
  <w:num w:numId="28">
    <w:abstractNumId w:val="2"/>
  </w:num>
  <w:num w:numId="29">
    <w:abstractNumId w:val="42"/>
  </w:num>
  <w:num w:numId="30">
    <w:abstractNumId w:val="45"/>
  </w:num>
  <w:num w:numId="31">
    <w:abstractNumId w:val="9"/>
  </w:num>
  <w:num w:numId="32">
    <w:abstractNumId w:val="26"/>
  </w:num>
  <w:num w:numId="33">
    <w:abstractNumId w:val="24"/>
  </w:num>
  <w:num w:numId="34">
    <w:abstractNumId w:val="23"/>
  </w:num>
  <w:num w:numId="35">
    <w:abstractNumId w:val="12"/>
  </w:num>
  <w:num w:numId="36">
    <w:abstractNumId w:val="25"/>
  </w:num>
  <w:num w:numId="37">
    <w:abstractNumId w:val="38"/>
  </w:num>
  <w:num w:numId="38">
    <w:abstractNumId w:val="13"/>
  </w:num>
  <w:num w:numId="39">
    <w:abstractNumId w:val="4"/>
  </w:num>
  <w:num w:numId="40">
    <w:abstractNumId w:val="32"/>
  </w:num>
  <w:num w:numId="41">
    <w:abstractNumId w:val="16"/>
  </w:num>
  <w:num w:numId="42">
    <w:abstractNumId w:val="0"/>
  </w:num>
  <w:num w:numId="43">
    <w:abstractNumId w:val="1"/>
  </w:num>
  <w:num w:numId="44">
    <w:abstractNumId w:val="21"/>
  </w:num>
  <w:num w:numId="45">
    <w:abstractNumId w:val="35"/>
  </w:num>
  <w:num w:numId="46">
    <w:abstractNumId w:val="30"/>
  </w:num>
  <w:num w:numId="47">
    <w:abstractNumId w:val="6"/>
  </w:num>
  <w:num w:numId="48">
    <w:abstractNumId w:val="34"/>
  </w:num>
  <w:num w:numId="49">
    <w:abstractNumId w:val="31"/>
  </w:num>
  <w:num w:numId="5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43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116"/>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0AF"/>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9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TotalTime>
  <Pages>7</Pages>
  <Words>2501</Words>
  <Characters>14259</Characters>
  <Application>Microsoft Office Word</Application>
  <DocSecurity>0</DocSecurity>
  <Lines>118</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5</cp:revision>
  <cp:lastPrinted>2016-08-05T18:54:00Z</cp:lastPrinted>
  <dcterms:created xsi:type="dcterms:W3CDTF">2021-01-13T17:30:00Z</dcterms:created>
  <dcterms:modified xsi:type="dcterms:W3CDTF">2021-01-15T20:39:00Z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